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E6" w:rsidRDefault="00E069E6" w:rsidP="00722A87">
      <w:pPr>
        <w:spacing w:line="600" w:lineRule="exact"/>
        <w:ind w:left="480" w:hanging="48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E7ED0" wp14:editId="1C33CAA8">
                <wp:simplePos x="0" y="0"/>
                <wp:positionH relativeFrom="margin">
                  <wp:posOffset>248285</wp:posOffset>
                </wp:positionH>
                <wp:positionV relativeFrom="paragraph">
                  <wp:posOffset>75565</wp:posOffset>
                </wp:positionV>
                <wp:extent cx="630555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9E6" w:rsidRPr="00E230FC" w:rsidRDefault="00E069E6" w:rsidP="00E069E6">
                            <w:pPr>
                              <w:spacing w:line="600" w:lineRule="exact"/>
                              <w:ind w:left="480" w:hanging="48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30F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6"/>
                                <w:szCs w:val="4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競技会の再開に向けた基本方針について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5E7E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.55pt;margin-top:5.95pt;width:496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E069E6" w:rsidRPr="00E230FC" w:rsidRDefault="00E069E6" w:rsidP="00E069E6">
                      <w:pPr>
                        <w:spacing w:line="600" w:lineRule="exact"/>
                        <w:ind w:left="480" w:hanging="480"/>
                        <w:jc w:val="center"/>
                        <w:rPr>
                          <w:b/>
                          <w:bCs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30FC">
                        <w:rPr>
                          <w:rFonts w:hint="eastAsia"/>
                          <w:b/>
                          <w:bCs/>
                          <w:color w:val="000000" w:themeColor="text1"/>
                          <w:sz w:val="46"/>
                          <w:szCs w:val="4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競技会の再開に向けた基本方針について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9E6" w:rsidRPr="00E230FC" w:rsidRDefault="00E069E6" w:rsidP="00C30FE8">
      <w:pPr>
        <w:spacing w:line="480" w:lineRule="exact"/>
        <w:ind w:left="482" w:hanging="482"/>
        <w:jc w:val="center"/>
        <w:rPr>
          <w:b/>
          <w:bCs/>
          <w:sz w:val="26"/>
          <w:szCs w:val="26"/>
        </w:rPr>
      </w:pPr>
      <w:r w:rsidRPr="00E230FC">
        <w:rPr>
          <w:rFonts w:hint="eastAsia"/>
          <w:b/>
          <w:bCs/>
          <w:sz w:val="26"/>
          <w:szCs w:val="26"/>
        </w:rPr>
        <w:t>－</w:t>
      </w:r>
      <w:r w:rsidR="00C30FE8" w:rsidRPr="00E230FC">
        <w:rPr>
          <w:rFonts w:hint="eastAsia"/>
          <w:b/>
          <w:bCs/>
          <w:sz w:val="26"/>
          <w:szCs w:val="26"/>
        </w:rPr>
        <w:t xml:space="preserve">　</w:t>
      </w:r>
      <w:r w:rsidRPr="00E230FC">
        <w:rPr>
          <w:rFonts w:hint="eastAsia"/>
          <w:b/>
          <w:bCs/>
          <w:sz w:val="26"/>
          <w:szCs w:val="26"/>
        </w:rPr>
        <w:t>新型コロナ</w:t>
      </w:r>
      <w:r w:rsidR="00C30FE8" w:rsidRPr="00E230FC">
        <w:rPr>
          <w:rFonts w:hint="eastAsia"/>
          <w:b/>
          <w:bCs/>
          <w:sz w:val="26"/>
          <w:szCs w:val="26"/>
        </w:rPr>
        <w:t>ウイルス感染防止策を踏まえた申し合わせ事項　－</w:t>
      </w:r>
    </w:p>
    <w:p w:rsidR="00E069E6" w:rsidRDefault="00C30FE8" w:rsidP="00C30FE8">
      <w:pPr>
        <w:spacing w:line="480" w:lineRule="exact"/>
        <w:ind w:left="482" w:hanging="482"/>
        <w:jc w:val="center"/>
        <w:rPr>
          <w:sz w:val="36"/>
          <w:szCs w:val="36"/>
        </w:rPr>
      </w:pPr>
      <w:r>
        <w:rPr>
          <w:rFonts w:hAnsi="ＭＳ ゴシック" w:cs="HGSｺﾞｼｯｸM" w:hint="eastAsia"/>
          <w:bCs/>
          <w:spacing w:val="12"/>
          <w:szCs w:val="21"/>
        </w:rPr>
        <w:t xml:space="preserve">　　　　　　　　　　　　　　　　　　　　　　　　　　　　　　　　　（一社）熊本県</w:t>
      </w:r>
      <w:r w:rsidRPr="00722A87">
        <w:rPr>
          <w:rFonts w:hAnsi="ＭＳ ゴシック" w:cs="HGSｺﾞｼｯｸM" w:hint="eastAsia"/>
          <w:bCs/>
          <w:spacing w:val="12"/>
          <w:szCs w:val="21"/>
        </w:rPr>
        <w:t>水泳協会</w:t>
      </w:r>
    </w:p>
    <w:p w:rsidR="001C7622" w:rsidRDefault="001C7622" w:rsidP="00C73E6F">
      <w:pPr>
        <w:spacing w:line="240" w:lineRule="exact"/>
        <w:ind w:left="108" w:firstLineChars="300" w:firstLine="542"/>
        <w:rPr>
          <w:b/>
          <w:sz w:val="18"/>
          <w:szCs w:val="18"/>
        </w:rPr>
      </w:pPr>
      <w:r w:rsidRPr="001C7622">
        <w:rPr>
          <w:rFonts w:hint="eastAsia"/>
          <w:b/>
          <w:sz w:val="18"/>
          <w:szCs w:val="18"/>
        </w:rPr>
        <w:t>本協会では、この基本方針</w:t>
      </w:r>
      <w:r w:rsidRPr="001C7622">
        <w:rPr>
          <w:b/>
          <w:sz w:val="18"/>
          <w:szCs w:val="18"/>
        </w:rPr>
        <w:t>を</w:t>
      </w:r>
      <w:r w:rsidRPr="001C7622">
        <w:rPr>
          <w:rFonts w:hint="eastAsia"/>
          <w:b/>
          <w:sz w:val="18"/>
          <w:szCs w:val="18"/>
        </w:rPr>
        <w:t>競技</w:t>
      </w:r>
      <w:r w:rsidRPr="001C7622">
        <w:rPr>
          <w:b/>
          <w:sz w:val="18"/>
          <w:szCs w:val="18"/>
        </w:rPr>
        <w:t>会</w:t>
      </w:r>
      <w:r w:rsidRPr="001C7622">
        <w:rPr>
          <w:rFonts w:hint="eastAsia"/>
          <w:b/>
          <w:sz w:val="18"/>
          <w:szCs w:val="18"/>
        </w:rPr>
        <w:t>における全ての参加者に</w:t>
      </w:r>
      <w:r w:rsidRPr="001C7622">
        <w:rPr>
          <w:b/>
          <w:sz w:val="18"/>
          <w:szCs w:val="18"/>
        </w:rPr>
        <w:t>、遵守すべき事項として確認し、協力を求める。また、</w:t>
      </w:r>
      <w:r w:rsidRPr="001C7622">
        <w:rPr>
          <w:rFonts w:hint="eastAsia"/>
          <w:b/>
          <w:sz w:val="18"/>
          <w:szCs w:val="18"/>
        </w:rPr>
        <w:t>これ</w:t>
      </w:r>
    </w:p>
    <w:p w:rsidR="001C7622" w:rsidRDefault="001C7622" w:rsidP="00C73E6F">
      <w:pPr>
        <w:spacing w:line="240" w:lineRule="exact"/>
        <w:ind w:left="108" w:firstLineChars="200" w:firstLine="361"/>
        <w:rPr>
          <w:b/>
          <w:sz w:val="18"/>
          <w:szCs w:val="18"/>
        </w:rPr>
      </w:pPr>
      <w:r w:rsidRPr="001C7622">
        <w:rPr>
          <w:rFonts w:hint="eastAsia"/>
          <w:b/>
          <w:sz w:val="18"/>
          <w:szCs w:val="18"/>
        </w:rPr>
        <w:t>を</w:t>
      </w:r>
      <w:r w:rsidRPr="001C7622">
        <w:rPr>
          <w:b/>
          <w:sz w:val="18"/>
          <w:szCs w:val="18"/>
        </w:rPr>
        <w:t>遵守でき</w:t>
      </w:r>
      <w:r w:rsidRPr="001C7622">
        <w:rPr>
          <w:rFonts w:hint="eastAsia"/>
          <w:b/>
          <w:sz w:val="18"/>
          <w:szCs w:val="18"/>
        </w:rPr>
        <w:t>ない参加者には</w:t>
      </w:r>
      <w:r w:rsidRPr="001C7622">
        <w:rPr>
          <w:b/>
          <w:sz w:val="18"/>
          <w:szCs w:val="18"/>
        </w:rPr>
        <w:t>、他の</w:t>
      </w:r>
      <w:r w:rsidR="00823174">
        <w:rPr>
          <w:rFonts w:hint="eastAsia"/>
          <w:b/>
          <w:sz w:val="18"/>
          <w:szCs w:val="18"/>
        </w:rPr>
        <w:t>者</w:t>
      </w:r>
      <w:r w:rsidRPr="001C7622">
        <w:rPr>
          <w:rFonts w:hint="eastAsia"/>
          <w:b/>
          <w:sz w:val="18"/>
          <w:szCs w:val="18"/>
        </w:rPr>
        <w:t>の</w:t>
      </w:r>
      <w:r w:rsidRPr="001C7622">
        <w:rPr>
          <w:b/>
          <w:sz w:val="18"/>
          <w:szCs w:val="18"/>
        </w:rPr>
        <w:t>安全を確保する観点から、大会への参加を取り消したり、途中退場を求め</w:t>
      </w:r>
      <w:r w:rsidRPr="001C7622">
        <w:rPr>
          <w:rFonts w:hint="eastAsia"/>
          <w:b/>
          <w:sz w:val="18"/>
          <w:szCs w:val="18"/>
        </w:rPr>
        <w:t>たり</w:t>
      </w:r>
      <w:r w:rsidRPr="001C7622">
        <w:rPr>
          <w:b/>
          <w:sz w:val="18"/>
          <w:szCs w:val="18"/>
        </w:rPr>
        <w:t>する</w:t>
      </w:r>
      <w:r w:rsidR="00823174">
        <w:rPr>
          <w:rFonts w:hint="eastAsia"/>
          <w:b/>
          <w:sz w:val="18"/>
          <w:szCs w:val="18"/>
        </w:rPr>
        <w:t>こ</w:t>
      </w:r>
    </w:p>
    <w:p w:rsidR="001C7622" w:rsidRPr="001C7622" w:rsidRDefault="001C7622" w:rsidP="00C73E6F">
      <w:pPr>
        <w:spacing w:line="240" w:lineRule="exact"/>
        <w:ind w:left="108" w:firstLineChars="200" w:firstLine="361"/>
        <w:rPr>
          <w:b/>
          <w:sz w:val="18"/>
          <w:szCs w:val="18"/>
        </w:rPr>
      </w:pPr>
      <w:r w:rsidRPr="001C7622">
        <w:rPr>
          <w:b/>
          <w:sz w:val="18"/>
          <w:szCs w:val="18"/>
        </w:rPr>
        <w:t>とがあり得ることを周知する。</w:t>
      </w:r>
    </w:p>
    <w:p w:rsidR="00C30FE8" w:rsidRPr="001C7622" w:rsidRDefault="00C30FE8" w:rsidP="006C4CF5">
      <w:pPr>
        <w:spacing w:line="280" w:lineRule="exact"/>
        <w:ind w:left="11" w:hanging="11"/>
        <w:rPr>
          <w:rFonts w:hAnsi="ＭＳ ゴシック"/>
          <w:b/>
          <w:sz w:val="22"/>
        </w:rPr>
      </w:pPr>
    </w:p>
    <w:p w:rsidR="0057252A" w:rsidRDefault="007C4DD4" w:rsidP="006C4CF5">
      <w:pPr>
        <w:spacing w:line="320" w:lineRule="exact"/>
        <w:ind w:firstLineChars="100" w:firstLine="221"/>
        <w:rPr>
          <w:rFonts w:hAnsi="ＭＳ ゴシック"/>
          <w:b/>
          <w:sz w:val="22"/>
        </w:rPr>
      </w:pPr>
      <w:r w:rsidRPr="007C4DD4">
        <w:rPr>
          <w:rFonts w:hAnsi="ＭＳ ゴシック"/>
          <w:b/>
          <w:sz w:val="22"/>
        </w:rPr>
        <w:t xml:space="preserve">１　</w:t>
      </w:r>
      <w:r w:rsidR="00053D30">
        <w:rPr>
          <w:rFonts w:hAnsi="ＭＳ ゴシック" w:hint="eastAsia"/>
          <w:b/>
          <w:sz w:val="22"/>
        </w:rPr>
        <w:t>競技会の参加募集時の対応</w:t>
      </w:r>
    </w:p>
    <w:p w:rsidR="00860C8F" w:rsidRDefault="00053D30" w:rsidP="006C4CF5">
      <w:pPr>
        <w:pStyle w:val="a7"/>
        <w:numPr>
          <w:ilvl w:val="0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 w:rsidRPr="00053D30">
        <w:rPr>
          <w:rFonts w:hAnsi="ＭＳ ゴシック" w:hint="eastAsia"/>
          <w:szCs w:val="21"/>
        </w:rPr>
        <w:t>参加者が以下の事項に該当する場合は、参加の見合わせを求める（競技会当日に</w:t>
      </w:r>
      <w:r>
        <w:rPr>
          <w:rFonts w:hAnsi="ＭＳ ゴシック" w:hint="eastAsia"/>
          <w:szCs w:val="21"/>
        </w:rPr>
        <w:t>書面を求める）。</w:t>
      </w:r>
    </w:p>
    <w:p w:rsidR="00053D30" w:rsidRPr="009D0776" w:rsidRDefault="00053D30" w:rsidP="006C4CF5">
      <w:pPr>
        <w:pStyle w:val="a7"/>
        <w:numPr>
          <w:ilvl w:val="1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 w:rsidRPr="009D0776">
        <w:rPr>
          <w:rFonts w:hAnsi="ＭＳ ゴシック" w:hint="eastAsia"/>
          <w:szCs w:val="21"/>
        </w:rPr>
        <w:t>比較的軽いかぜ症状が続いている（</w:t>
      </w:r>
      <w:r w:rsidR="009D0776" w:rsidRPr="009D0776">
        <w:rPr>
          <w:rFonts w:hAnsi="ＭＳ ゴシック" w:hint="eastAsia"/>
          <w:szCs w:val="21"/>
        </w:rPr>
        <w:t>平熱を超える</w:t>
      </w:r>
      <w:r w:rsidRPr="009D0776">
        <w:rPr>
          <w:rFonts w:hAnsi="ＭＳ ゴシック" w:hint="eastAsia"/>
          <w:szCs w:val="21"/>
        </w:rPr>
        <w:t>発熱・咳・鼻水・咽頭痛）。</w:t>
      </w:r>
    </w:p>
    <w:p w:rsidR="009D0776" w:rsidRDefault="00053D30" w:rsidP="006C4CF5">
      <w:pPr>
        <w:pStyle w:val="a7"/>
        <w:numPr>
          <w:ilvl w:val="1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 w:rsidRPr="009D0776">
        <w:rPr>
          <w:rFonts w:hAnsi="ＭＳ ゴシック" w:hint="eastAsia"/>
          <w:szCs w:val="21"/>
        </w:rPr>
        <w:t>息苦しさ、強いだるさなど</w:t>
      </w:r>
      <w:r w:rsidR="009D0776" w:rsidRPr="009D0776">
        <w:rPr>
          <w:rFonts w:hAnsi="ＭＳ ゴシック" w:hint="eastAsia"/>
          <w:szCs w:val="21"/>
        </w:rPr>
        <w:t>の</w:t>
      </w:r>
      <w:r w:rsidRPr="009D0776">
        <w:rPr>
          <w:rFonts w:hAnsi="ＭＳ ゴシック" w:hint="eastAsia"/>
          <w:szCs w:val="21"/>
        </w:rPr>
        <w:t>症状がある。</w:t>
      </w:r>
    </w:p>
    <w:p w:rsidR="00053D30" w:rsidRPr="009D0776" w:rsidRDefault="009D0776" w:rsidP="006C4CF5">
      <w:pPr>
        <w:pStyle w:val="a7"/>
        <w:numPr>
          <w:ilvl w:val="1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嗅覚や味覚に異常がある。</w:t>
      </w:r>
    </w:p>
    <w:p w:rsidR="00053D30" w:rsidRPr="009D0776" w:rsidRDefault="00053D30" w:rsidP="006C4CF5">
      <w:pPr>
        <w:pStyle w:val="a7"/>
        <w:numPr>
          <w:ilvl w:val="1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 w:rsidRPr="009D0776">
        <w:rPr>
          <w:rFonts w:hAnsi="ＭＳ ゴシック" w:hint="eastAsia"/>
          <w:szCs w:val="21"/>
        </w:rPr>
        <w:t>同居家族や身近な知人に感染または感染が疑われる方がいる。</w:t>
      </w:r>
    </w:p>
    <w:p w:rsidR="00053D30" w:rsidRPr="009D0776" w:rsidRDefault="00053D30" w:rsidP="006C4CF5">
      <w:pPr>
        <w:pStyle w:val="a7"/>
        <w:numPr>
          <w:ilvl w:val="1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 w:rsidRPr="009D0776">
        <w:rPr>
          <w:rFonts w:hAnsi="ＭＳ ゴシック" w:hint="eastAsia"/>
          <w:szCs w:val="21"/>
        </w:rPr>
        <w:t>過去１４日以内に政府から入国制限、入国後の観察期間を必要とされている国、地域等への渡航又は</w:t>
      </w:r>
    </w:p>
    <w:p w:rsidR="00053D30" w:rsidRPr="009D0776" w:rsidRDefault="00053D30" w:rsidP="006C4CF5">
      <w:pPr>
        <w:spacing w:line="320" w:lineRule="exact"/>
        <w:ind w:firstLineChars="500" w:firstLine="1050"/>
        <w:rPr>
          <w:rFonts w:hAnsi="ＭＳ ゴシック"/>
          <w:szCs w:val="21"/>
        </w:rPr>
      </w:pPr>
      <w:r w:rsidRPr="009D0776">
        <w:rPr>
          <w:rFonts w:hAnsi="ＭＳ ゴシック" w:hint="eastAsia"/>
          <w:szCs w:val="21"/>
        </w:rPr>
        <w:t>当該在住者との濃厚接触がある場合。</w:t>
      </w:r>
    </w:p>
    <w:p w:rsidR="00053D30" w:rsidRDefault="009D0776" w:rsidP="006C4CF5">
      <w:pPr>
        <w:pStyle w:val="a7"/>
        <w:numPr>
          <w:ilvl w:val="0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マスクの着用・こまめな手洗い・アルコ－ル等に</w:t>
      </w:r>
      <w:r w:rsidR="009A63FB">
        <w:rPr>
          <w:rFonts w:hAnsi="ＭＳ ゴシック" w:hint="eastAsia"/>
          <w:szCs w:val="21"/>
        </w:rPr>
        <w:t>よる手指消毒・人と人との距離の確保を啓発する。</w:t>
      </w:r>
    </w:p>
    <w:p w:rsidR="009A63FB" w:rsidRDefault="009A63FB" w:rsidP="006C4CF5">
      <w:pPr>
        <w:pStyle w:val="a7"/>
        <w:numPr>
          <w:ilvl w:val="0"/>
          <w:numId w:val="2"/>
        </w:numPr>
        <w:spacing w:line="320" w:lineRule="exact"/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参加者に対し、競技会終了２週間以内に新型コロナウイルス感染症の発症があった場合、本協会に対</w:t>
      </w:r>
    </w:p>
    <w:p w:rsidR="009A63FB" w:rsidRDefault="009A63FB" w:rsidP="006C4CF5">
      <w:pPr>
        <w:pStyle w:val="a7"/>
        <w:spacing w:line="320" w:lineRule="exact"/>
        <w:ind w:leftChars="0" w:left="950" w:firstLine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して速やかに濃厚接触者の有無等の報告をすることを遵守させる。</w:t>
      </w:r>
    </w:p>
    <w:p w:rsidR="00E3247C" w:rsidRPr="007C4DD4" w:rsidRDefault="00E3247C" w:rsidP="006C4CF5">
      <w:pPr>
        <w:tabs>
          <w:tab w:val="left" w:pos="6450"/>
        </w:tabs>
        <w:spacing w:line="320" w:lineRule="exact"/>
        <w:ind w:left="0" w:firstLine="220"/>
        <w:rPr>
          <w:rFonts w:hAnsi="ＭＳ ゴシック"/>
          <w:b/>
          <w:sz w:val="22"/>
        </w:rPr>
      </w:pPr>
      <w:r>
        <w:rPr>
          <w:rFonts w:hAnsi="ＭＳ ゴシック"/>
          <w:b/>
          <w:sz w:val="22"/>
        </w:rPr>
        <w:t xml:space="preserve">２　</w:t>
      </w:r>
      <w:r w:rsidR="00A01473">
        <w:rPr>
          <w:rFonts w:hAnsi="ＭＳ ゴシック" w:hint="eastAsia"/>
          <w:b/>
          <w:sz w:val="22"/>
        </w:rPr>
        <w:t>競技会までの</w:t>
      </w:r>
      <w:r>
        <w:rPr>
          <w:rFonts w:hAnsi="ＭＳ ゴシック"/>
          <w:b/>
          <w:sz w:val="22"/>
        </w:rPr>
        <w:t>準備について</w:t>
      </w:r>
    </w:p>
    <w:p w:rsidR="006C0BB6" w:rsidRPr="006C0BB6" w:rsidRDefault="006C0BB6" w:rsidP="006C4CF5">
      <w:pPr>
        <w:spacing w:line="320" w:lineRule="exact"/>
        <w:ind w:firstLine="210"/>
        <w:rPr>
          <w:rFonts w:hAnsi="ＭＳ ゴシック"/>
          <w:szCs w:val="21"/>
        </w:rPr>
      </w:pPr>
      <w:r w:rsidRPr="006C0BB6">
        <w:rPr>
          <w:rFonts w:hAnsi="ＭＳ ゴシック" w:hint="eastAsia"/>
          <w:szCs w:val="21"/>
        </w:rPr>
        <w:t>（１）</w:t>
      </w:r>
      <w:r w:rsidR="003549DC" w:rsidRPr="006C0BB6">
        <w:rPr>
          <w:rFonts w:hAnsi="ＭＳ ゴシック" w:hint="eastAsia"/>
          <w:szCs w:val="21"/>
        </w:rPr>
        <w:t>会場施設内において、複数の利用者が触れると考えられる場所は、予め消毒作業を行う。</w:t>
      </w:r>
    </w:p>
    <w:p w:rsidR="006C0BB6" w:rsidRPr="006C0BB6" w:rsidRDefault="006C0BB6" w:rsidP="006C4CF5">
      <w:pPr>
        <w:spacing w:line="320" w:lineRule="exact"/>
        <w:ind w:firstLine="210"/>
        <w:rPr>
          <w:rFonts w:hAnsi="ＭＳ ゴシック"/>
          <w:szCs w:val="21"/>
        </w:rPr>
      </w:pPr>
      <w:r w:rsidRPr="006C0BB6">
        <w:rPr>
          <w:rFonts w:hAnsi="ＭＳ ゴシック" w:hint="eastAsia"/>
          <w:szCs w:val="21"/>
        </w:rPr>
        <w:t>（２）</w:t>
      </w:r>
      <w:r w:rsidR="00E147C4" w:rsidRPr="006C0BB6">
        <w:rPr>
          <w:rFonts w:hAnsi="ＭＳ ゴシック" w:hint="eastAsia"/>
          <w:szCs w:val="21"/>
        </w:rPr>
        <w:t>トイレ内のジェット式ドライヤ－</w:t>
      </w:r>
      <w:r w:rsidR="008F3E00">
        <w:rPr>
          <w:rFonts w:hAnsi="ＭＳ ゴシック" w:hint="eastAsia"/>
          <w:szCs w:val="21"/>
        </w:rPr>
        <w:t>や更衣時のドライヤ－</w:t>
      </w:r>
      <w:r w:rsidR="00E147C4" w:rsidRPr="006C0BB6">
        <w:rPr>
          <w:rFonts w:hAnsi="ＭＳ ゴシック" w:hint="eastAsia"/>
          <w:szCs w:val="21"/>
        </w:rPr>
        <w:t>使用</w:t>
      </w:r>
      <w:r w:rsidR="008F3E00">
        <w:rPr>
          <w:rFonts w:hAnsi="ＭＳ ゴシック" w:hint="eastAsia"/>
          <w:szCs w:val="21"/>
        </w:rPr>
        <w:t>は</w:t>
      </w:r>
      <w:r w:rsidR="00E147C4" w:rsidRPr="006C0BB6">
        <w:rPr>
          <w:rFonts w:hAnsi="ＭＳ ゴシック" w:hint="eastAsia"/>
          <w:szCs w:val="21"/>
        </w:rPr>
        <w:t>禁止とする。</w:t>
      </w:r>
    </w:p>
    <w:p w:rsidR="006C0BB6" w:rsidRDefault="006C0BB6" w:rsidP="006C4CF5">
      <w:pPr>
        <w:spacing w:line="320" w:lineRule="exact"/>
        <w:ind w:firstLine="210"/>
        <w:rPr>
          <w:rFonts w:hAnsi="ＭＳ ゴシック"/>
          <w:szCs w:val="21"/>
        </w:rPr>
      </w:pPr>
      <w:r w:rsidRPr="006C0BB6">
        <w:rPr>
          <w:rFonts w:hAnsi="ＭＳ ゴシック"/>
          <w:szCs w:val="21"/>
        </w:rPr>
        <w:t>（３）</w:t>
      </w:r>
      <w:r w:rsidR="00817481" w:rsidRPr="006C0BB6">
        <w:rPr>
          <w:rFonts w:hAnsi="ＭＳ ゴシック"/>
          <w:szCs w:val="21"/>
        </w:rPr>
        <w:t>マスク・アルコール等の消毒液・非接触</w:t>
      </w:r>
      <w:r w:rsidR="006C4CF5">
        <w:rPr>
          <w:rFonts w:hAnsi="ＭＳ ゴシック"/>
          <w:szCs w:val="21"/>
        </w:rPr>
        <w:t>型</w:t>
      </w:r>
      <w:r w:rsidR="00817481" w:rsidRPr="006C0BB6">
        <w:rPr>
          <w:rFonts w:hAnsi="ＭＳ ゴシック"/>
          <w:szCs w:val="21"/>
        </w:rPr>
        <w:t>体温計</w:t>
      </w:r>
      <w:r w:rsidR="003549DC" w:rsidRPr="006C0BB6">
        <w:rPr>
          <w:rFonts w:hAnsi="ＭＳ ゴシック" w:hint="eastAsia"/>
          <w:szCs w:val="21"/>
        </w:rPr>
        <w:t>・ハンドソープ・</w:t>
      </w:r>
      <w:r w:rsidRPr="006C0BB6">
        <w:rPr>
          <w:rFonts w:hAnsi="ＭＳ ゴシック" w:hint="eastAsia"/>
          <w:szCs w:val="21"/>
        </w:rPr>
        <w:t>アクリル板（又はビニ－ルカ－テ</w:t>
      </w:r>
    </w:p>
    <w:p w:rsidR="00817481" w:rsidRPr="006C0BB6" w:rsidRDefault="006C0BB6" w:rsidP="006C4CF5">
      <w:pPr>
        <w:spacing w:line="320" w:lineRule="exact"/>
        <w:ind w:firstLine="840"/>
        <w:rPr>
          <w:rFonts w:hAnsi="ＭＳ ゴシック"/>
          <w:szCs w:val="21"/>
        </w:rPr>
      </w:pPr>
      <w:r w:rsidRPr="006C0BB6">
        <w:rPr>
          <w:rFonts w:hAnsi="ＭＳ ゴシック" w:hint="eastAsia"/>
          <w:szCs w:val="21"/>
        </w:rPr>
        <w:t>ン）・手袋等</w:t>
      </w:r>
      <w:r w:rsidR="003549DC" w:rsidRPr="006C0BB6">
        <w:rPr>
          <w:rFonts w:hAnsi="ＭＳ ゴシック" w:hint="eastAsia"/>
          <w:szCs w:val="21"/>
        </w:rPr>
        <w:t>の</w:t>
      </w:r>
      <w:r w:rsidR="00817481" w:rsidRPr="006C0BB6">
        <w:rPr>
          <w:rFonts w:hAnsi="ＭＳ ゴシック"/>
          <w:szCs w:val="21"/>
        </w:rPr>
        <w:t>準備</w:t>
      </w:r>
      <w:r w:rsidR="00D83401" w:rsidRPr="006C0BB6">
        <w:rPr>
          <w:rFonts w:hAnsi="ＭＳ ゴシック"/>
          <w:szCs w:val="21"/>
        </w:rPr>
        <w:t>を</w:t>
      </w:r>
      <w:r w:rsidR="00E147C4" w:rsidRPr="006C0BB6">
        <w:rPr>
          <w:rFonts w:hAnsi="ＭＳ ゴシック" w:hint="eastAsia"/>
          <w:szCs w:val="21"/>
        </w:rPr>
        <w:t>行い、必要</w:t>
      </w:r>
      <w:r w:rsidRPr="006C0BB6">
        <w:rPr>
          <w:rFonts w:hAnsi="ＭＳ ゴシック" w:hint="eastAsia"/>
          <w:szCs w:val="21"/>
        </w:rPr>
        <w:t>に応じて</w:t>
      </w:r>
      <w:r>
        <w:rPr>
          <w:rFonts w:hAnsi="ＭＳ ゴシック" w:hint="eastAsia"/>
          <w:szCs w:val="21"/>
        </w:rPr>
        <w:t>適切に</w:t>
      </w:r>
      <w:r w:rsidR="00E147C4" w:rsidRPr="006C0BB6">
        <w:rPr>
          <w:rFonts w:hAnsi="ＭＳ ゴシック" w:hint="eastAsia"/>
          <w:szCs w:val="21"/>
        </w:rPr>
        <w:t>設置する。</w:t>
      </w:r>
    </w:p>
    <w:p w:rsidR="00985261" w:rsidRDefault="00985261" w:rsidP="006C4CF5">
      <w:pPr>
        <w:tabs>
          <w:tab w:val="left" w:pos="6450"/>
        </w:tabs>
        <w:spacing w:line="320" w:lineRule="exact"/>
        <w:ind w:left="0" w:firstLine="220"/>
        <w:rPr>
          <w:rFonts w:hAnsi="ＭＳ ゴシック"/>
          <w:b/>
          <w:sz w:val="22"/>
        </w:rPr>
      </w:pPr>
      <w:r>
        <w:rPr>
          <w:rFonts w:hAnsi="ＭＳ ゴシック"/>
          <w:b/>
          <w:sz w:val="22"/>
        </w:rPr>
        <w:t xml:space="preserve">３　</w:t>
      </w:r>
      <w:r w:rsidR="00E147C4">
        <w:rPr>
          <w:rFonts w:hAnsi="ＭＳ ゴシック" w:hint="eastAsia"/>
          <w:b/>
          <w:sz w:val="22"/>
        </w:rPr>
        <w:t>競技会での対応について</w:t>
      </w:r>
    </w:p>
    <w:p w:rsidR="00E147C4" w:rsidRPr="00E147C4" w:rsidRDefault="00E147C4" w:rsidP="006C4CF5">
      <w:pPr>
        <w:pStyle w:val="a7"/>
        <w:numPr>
          <w:ilvl w:val="0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 w:rsidRPr="00E147C4">
        <w:rPr>
          <w:rFonts w:hAnsi="ＭＳ ゴシック" w:hint="eastAsia"/>
          <w:szCs w:val="21"/>
        </w:rPr>
        <w:t>会場で使用する施設については、「三つの密」を避けるため以下の通りとする。</w:t>
      </w:r>
    </w:p>
    <w:p w:rsidR="0066583B" w:rsidRDefault="0066583B" w:rsidP="006C4CF5">
      <w:pPr>
        <w:pStyle w:val="a7"/>
        <w:numPr>
          <w:ilvl w:val="1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 w:rsidRPr="0066583B">
        <w:rPr>
          <w:rFonts w:hAnsi="ＭＳ ゴシック" w:hint="eastAsia"/>
          <w:szCs w:val="21"/>
        </w:rPr>
        <w:t>プ－ルや</w:t>
      </w:r>
      <w:r w:rsidR="00065FD5" w:rsidRPr="0066583B">
        <w:rPr>
          <w:rFonts w:hAnsi="ＭＳ ゴシック" w:hint="eastAsia"/>
          <w:szCs w:val="21"/>
        </w:rPr>
        <w:t>更衣室</w:t>
      </w:r>
      <w:r>
        <w:rPr>
          <w:rFonts w:hAnsi="ＭＳ ゴシック" w:hint="eastAsia"/>
          <w:szCs w:val="21"/>
        </w:rPr>
        <w:t>・</w:t>
      </w:r>
      <w:r w:rsidR="00065FD5" w:rsidRPr="0066583B">
        <w:rPr>
          <w:rFonts w:hAnsi="ＭＳ ゴシック" w:hint="eastAsia"/>
          <w:szCs w:val="21"/>
        </w:rPr>
        <w:t>招集スペ－スについては、特に広さにゆとりを持たせる工夫をする。ゆとりを持た</w:t>
      </w:r>
    </w:p>
    <w:p w:rsidR="00232551" w:rsidRDefault="00065FD5" w:rsidP="006C4CF5">
      <w:pPr>
        <w:pStyle w:val="a7"/>
        <w:tabs>
          <w:tab w:val="left" w:pos="6450"/>
        </w:tabs>
        <w:spacing w:line="320" w:lineRule="exact"/>
        <w:ind w:leftChars="0" w:left="1000" w:firstLine="0"/>
        <w:rPr>
          <w:rFonts w:hAnsi="ＭＳ ゴシック"/>
          <w:szCs w:val="21"/>
        </w:rPr>
      </w:pPr>
      <w:r w:rsidRPr="0066583B">
        <w:rPr>
          <w:rFonts w:hAnsi="ＭＳ ゴシック" w:hint="eastAsia"/>
          <w:szCs w:val="21"/>
        </w:rPr>
        <w:t>せること</w:t>
      </w:r>
      <w:r w:rsidRPr="00065FD5">
        <w:rPr>
          <w:rFonts w:hAnsi="ＭＳ ゴシック" w:hint="eastAsia"/>
          <w:szCs w:val="21"/>
        </w:rPr>
        <w:t>が難しい場合は、一度に入る人数を制限する措置を講ずる。</w:t>
      </w:r>
      <w:r w:rsidR="001C7622">
        <w:rPr>
          <w:rFonts w:hAnsi="ＭＳ ゴシック" w:hint="eastAsia"/>
          <w:szCs w:val="21"/>
        </w:rPr>
        <w:t>また、</w:t>
      </w:r>
      <w:r w:rsidR="0066583B">
        <w:rPr>
          <w:rFonts w:hAnsi="ＭＳ ゴシック" w:hint="eastAsia"/>
          <w:szCs w:val="21"/>
        </w:rPr>
        <w:t>選手の動線も指定する。</w:t>
      </w:r>
    </w:p>
    <w:p w:rsidR="001A224B" w:rsidRDefault="001A224B" w:rsidP="006C4CF5">
      <w:pPr>
        <w:pStyle w:val="a7"/>
        <w:numPr>
          <w:ilvl w:val="1"/>
          <w:numId w:val="5"/>
        </w:numPr>
        <w:spacing w:after="0" w:line="320" w:lineRule="exact"/>
        <w:ind w:leftChars="0"/>
        <w:rPr>
          <w:rFonts w:hAnsi="ＭＳ ゴシック"/>
          <w:szCs w:val="21"/>
        </w:rPr>
      </w:pPr>
      <w:r w:rsidRPr="001A224B">
        <w:rPr>
          <w:rFonts w:hAnsi="ＭＳ ゴシック"/>
          <w:szCs w:val="21"/>
        </w:rPr>
        <w:t>競技記録（結果）は公式掲示板で知らせるが、掲示板の箇所を</w:t>
      </w:r>
      <w:r w:rsidRPr="001A224B">
        <w:rPr>
          <w:rFonts w:hAnsi="ＭＳ ゴシック" w:hint="eastAsia"/>
          <w:szCs w:val="21"/>
        </w:rPr>
        <w:t>増やしたり、</w:t>
      </w:r>
      <w:r>
        <w:rPr>
          <w:rFonts w:hAnsi="ＭＳ ゴシック" w:hint="eastAsia"/>
          <w:szCs w:val="21"/>
        </w:rPr>
        <w:t>設置場所を工夫する。</w:t>
      </w:r>
    </w:p>
    <w:p w:rsidR="00823174" w:rsidRPr="001A224B" w:rsidRDefault="001A224B" w:rsidP="006C4CF5">
      <w:pPr>
        <w:pStyle w:val="a7"/>
        <w:spacing w:after="0" w:line="320" w:lineRule="exact"/>
        <w:ind w:leftChars="0" w:left="1000" w:firstLine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必要に応じて、インタ－ネットやスマ－ト</w:t>
      </w:r>
      <w:r w:rsidR="00413CB8">
        <w:rPr>
          <w:rFonts w:hAnsi="ＭＳ ゴシック" w:hint="eastAsia"/>
          <w:szCs w:val="21"/>
        </w:rPr>
        <w:t>フォン</w:t>
      </w:r>
      <w:r>
        <w:rPr>
          <w:rFonts w:hAnsi="ＭＳ ゴシック" w:hint="eastAsia"/>
          <w:szCs w:val="21"/>
        </w:rPr>
        <w:t>を活用した結果表示も実施する。</w:t>
      </w:r>
    </w:p>
    <w:p w:rsidR="001C7622" w:rsidRDefault="00587279" w:rsidP="006C4CF5">
      <w:pPr>
        <w:pStyle w:val="a7"/>
        <w:numPr>
          <w:ilvl w:val="0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 w:rsidRPr="001C7622">
        <w:rPr>
          <w:rFonts w:hAnsi="ＭＳ ゴシック"/>
          <w:szCs w:val="21"/>
        </w:rPr>
        <w:t>施設内の窓や</w:t>
      </w:r>
      <w:r w:rsidR="006A10BB">
        <w:rPr>
          <w:rFonts w:hAnsi="ＭＳ ゴシック" w:hint="eastAsia"/>
          <w:szCs w:val="21"/>
        </w:rPr>
        <w:t>扉</w:t>
      </w:r>
      <w:r w:rsidRPr="001C7622">
        <w:rPr>
          <w:rFonts w:hAnsi="ＭＳ ゴシック"/>
          <w:szCs w:val="21"/>
        </w:rPr>
        <w:t>類は</w:t>
      </w:r>
      <w:r w:rsidR="006A10BB">
        <w:rPr>
          <w:rFonts w:hAnsi="ＭＳ ゴシック" w:hint="eastAsia"/>
          <w:szCs w:val="21"/>
        </w:rPr>
        <w:t>随時</w:t>
      </w:r>
      <w:r w:rsidRPr="001C7622">
        <w:rPr>
          <w:rFonts w:hAnsi="ＭＳ ゴシック"/>
          <w:szCs w:val="21"/>
        </w:rPr>
        <w:t>開放し、</w:t>
      </w:r>
      <w:r w:rsidR="00AD67FB" w:rsidRPr="001C7622">
        <w:rPr>
          <w:rFonts w:hAnsi="ＭＳ ゴシック"/>
          <w:szCs w:val="21"/>
        </w:rPr>
        <w:t>外気を取り入れる等の換気を行う。</w:t>
      </w:r>
      <w:r w:rsidR="001C7622" w:rsidRPr="001C7622">
        <w:rPr>
          <w:rFonts w:hAnsi="ＭＳ ゴシック" w:hint="eastAsia"/>
          <w:szCs w:val="21"/>
        </w:rPr>
        <w:t>また、</w:t>
      </w:r>
      <w:r w:rsidR="00AD67FB" w:rsidRPr="001C7622">
        <w:rPr>
          <w:rFonts w:hAnsi="ＭＳ ゴシック"/>
          <w:szCs w:val="21"/>
        </w:rPr>
        <w:t>トイレ</w:t>
      </w:r>
      <w:r w:rsidR="00074603" w:rsidRPr="001C7622">
        <w:rPr>
          <w:rFonts w:hAnsi="ＭＳ ゴシック"/>
          <w:szCs w:val="21"/>
        </w:rPr>
        <w:t>の利用につ</w:t>
      </w:r>
      <w:r w:rsidR="006A10BB">
        <w:rPr>
          <w:rFonts w:hAnsi="ＭＳ ゴシック" w:hint="eastAsia"/>
          <w:szCs w:val="21"/>
        </w:rPr>
        <w:t>いては、</w:t>
      </w:r>
    </w:p>
    <w:p w:rsidR="00074603" w:rsidRDefault="00074603" w:rsidP="006C4CF5">
      <w:pPr>
        <w:pStyle w:val="a7"/>
        <w:tabs>
          <w:tab w:val="left" w:pos="6450"/>
        </w:tabs>
        <w:spacing w:line="320" w:lineRule="exact"/>
        <w:ind w:leftChars="0" w:left="940" w:firstLine="0"/>
        <w:rPr>
          <w:rFonts w:hAnsi="ＭＳ ゴシック"/>
          <w:szCs w:val="21"/>
        </w:rPr>
      </w:pPr>
      <w:r w:rsidRPr="001C7622">
        <w:rPr>
          <w:rFonts w:hAnsi="ＭＳ ゴシック"/>
          <w:szCs w:val="21"/>
        </w:rPr>
        <w:t>トイレの蓋を閉めて汚物を流すよう指示</w:t>
      </w:r>
      <w:r w:rsidR="007B221C" w:rsidRPr="001C7622">
        <w:rPr>
          <w:rFonts w:hAnsi="ＭＳ ゴシック"/>
          <w:szCs w:val="21"/>
        </w:rPr>
        <w:t>し、</w:t>
      </w:r>
      <w:r w:rsidRPr="001C7622">
        <w:rPr>
          <w:rFonts w:hAnsi="ＭＳ ゴシック"/>
          <w:szCs w:val="21"/>
        </w:rPr>
        <w:t>手洗いは３０</w:t>
      </w:r>
      <w:r w:rsidR="007B221C" w:rsidRPr="001C7622">
        <w:rPr>
          <w:rFonts w:hAnsi="ＭＳ ゴシック"/>
          <w:szCs w:val="21"/>
        </w:rPr>
        <w:t>秒以上こまめに行う</w:t>
      </w:r>
      <w:r w:rsidR="00557B37" w:rsidRPr="001C7622">
        <w:rPr>
          <w:rFonts w:hAnsi="ＭＳ ゴシック"/>
          <w:szCs w:val="21"/>
        </w:rPr>
        <w:t>指導</w:t>
      </w:r>
      <w:r w:rsidR="007B221C" w:rsidRPr="001C7622">
        <w:rPr>
          <w:rFonts w:hAnsi="ＭＳ ゴシック"/>
          <w:szCs w:val="21"/>
        </w:rPr>
        <w:t>を</w:t>
      </w:r>
      <w:r w:rsidR="00623A1C" w:rsidRPr="001C7622">
        <w:rPr>
          <w:rFonts w:hAnsi="ＭＳ ゴシック"/>
          <w:szCs w:val="21"/>
        </w:rPr>
        <w:t>する</w:t>
      </w:r>
      <w:r w:rsidR="007B221C" w:rsidRPr="001C7622">
        <w:rPr>
          <w:rFonts w:hAnsi="ＭＳ ゴシック"/>
          <w:szCs w:val="21"/>
        </w:rPr>
        <w:t>。</w:t>
      </w:r>
    </w:p>
    <w:p w:rsidR="000D4B26" w:rsidRPr="000D4B26" w:rsidRDefault="000D4B26" w:rsidP="006C4CF5">
      <w:pPr>
        <w:pStyle w:val="a7"/>
        <w:numPr>
          <w:ilvl w:val="0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 w:rsidRPr="000D4B26">
        <w:rPr>
          <w:rFonts w:hAnsi="ＭＳ ゴシック" w:hint="eastAsia"/>
          <w:szCs w:val="21"/>
        </w:rPr>
        <w:t>朝の受付では、担当部署のスペ－スを拡充し、列の中での人と人との距離を一定</w:t>
      </w:r>
      <w:r w:rsidR="002C4D5B">
        <w:rPr>
          <w:rFonts w:hAnsi="ＭＳ ゴシック" w:hint="eastAsia"/>
          <w:szCs w:val="21"/>
        </w:rPr>
        <w:t>間</w:t>
      </w:r>
      <w:r w:rsidRPr="000D4B26">
        <w:rPr>
          <w:rFonts w:hAnsi="ＭＳ ゴシック" w:hint="eastAsia"/>
          <w:szCs w:val="21"/>
        </w:rPr>
        <w:t>取るよう工夫</w:t>
      </w:r>
      <w:r w:rsidR="00E230FC">
        <w:rPr>
          <w:rFonts w:hAnsi="ＭＳ ゴシック" w:hint="eastAsia"/>
          <w:szCs w:val="21"/>
        </w:rPr>
        <w:t>する。</w:t>
      </w:r>
    </w:p>
    <w:p w:rsidR="00823174" w:rsidRDefault="00823174" w:rsidP="006C4CF5">
      <w:pPr>
        <w:pStyle w:val="a7"/>
        <w:numPr>
          <w:ilvl w:val="0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 w:rsidRPr="00823174">
        <w:rPr>
          <w:rFonts w:hAnsi="ＭＳ ゴシック" w:hint="eastAsia"/>
          <w:szCs w:val="21"/>
        </w:rPr>
        <w:t>競技会への参加者の制限については、社会の感染状況や競技会の特性を鑑み、段階的に設定する。</w:t>
      </w:r>
    </w:p>
    <w:p w:rsidR="00557B37" w:rsidRPr="00CF3176" w:rsidRDefault="00823174" w:rsidP="006C4CF5">
      <w:pPr>
        <w:pStyle w:val="a7"/>
        <w:numPr>
          <w:ilvl w:val="0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 w:rsidRPr="00CF3176">
        <w:rPr>
          <w:rFonts w:hAnsi="ＭＳ ゴシック" w:hint="eastAsia"/>
          <w:szCs w:val="21"/>
        </w:rPr>
        <w:t>開閉会式や表彰等の有無も</w:t>
      </w:r>
      <w:r w:rsidR="00CF3176">
        <w:rPr>
          <w:rFonts w:hAnsi="ＭＳ ゴシック" w:hint="eastAsia"/>
          <w:szCs w:val="21"/>
        </w:rPr>
        <w:t>競技会</w:t>
      </w:r>
      <w:r w:rsidRPr="00CF3176">
        <w:rPr>
          <w:rFonts w:hAnsi="ＭＳ ゴシック" w:hint="eastAsia"/>
          <w:szCs w:val="21"/>
        </w:rPr>
        <w:t>に応じて判断する。実施する場合は、感染対策を施す。</w:t>
      </w:r>
    </w:p>
    <w:p w:rsidR="00CF3176" w:rsidRPr="00CF3176" w:rsidRDefault="00CF3176" w:rsidP="006C4CF5">
      <w:pPr>
        <w:pStyle w:val="a7"/>
        <w:numPr>
          <w:ilvl w:val="0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大会では、医療従事者を救護担当として設置する。また、医療関係機関・会場施設関係者・</w:t>
      </w:r>
      <w:r>
        <w:t>開催自治</w:t>
      </w:r>
    </w:p>
    <w:p w:rsidR="00CF3176" w:rsidRDefault="00CF3176" w:rsidP="006C4CF5">
      <w:pPr>
        <w:pStyle w:val="a7"/>
        <w:tabs>
          <w:tab w:val="left" w:pos="6450"/>
        </w:tabs>
        <w:spacing w:line="320" w:lineRule="exact"/>
        <w:ind w:leftChars="0" w:left="940" w:firstLine="0"/>
      </w:pPr>
      <w:r>
        <w:t>体の衛生部局</w:t>
      </w:r>
      <w:r>
        <w:rPr>
          <w:rFonts w:hint="eastAsia"/>
        </w:rPr>
        <w:t>と連携して万全の対応をする。</w:t>
      </w:r>
    </w:p>
    <w:p w:rsidR="00E230FC" w:rsidRDefault="005247FE" w:rsidP="006C4CF5">
      <w:pPr>
        <w:pStyle w:val="a7"/>
        <w:tabs>
          <w:tab w:val="left" w:pos="6450"/>
        </w:tabs>
        <w:spacing w:line="320" w:lineRule="exact"/>
        <w:ind w:leftChars="0" w:left="940" w:firstLine="0"/>
      </w:pPr>
      <w:r>
        <w:t>熊本県：新型コロナウイルス感染症専用相談窓口（24時間対応）096－300－5909</w:t>
      </w:r>
    </w:p>
    <w:p w:rsidR="005247FE" w:rsidRDefault="005247FE" w:rsidP="006C4CF5">
      <w:pPr>
        <w:pStyle w:val="a7"/>
        <w:tabs>
          <w:tab w:val="left" w:pos="6450"/>
        </w:tabs>
        <w:spacing w:line="320" w:lineRule="exact"/>
        <w:ind w:leftChars="0" w:left="940" w:firstLine="0"/>
      </w:pPr>
      <w:r>
        <w:t>熊本市：新型コロナウイルス感染症相談電話（24時間対応）　　096－364－3222　　096－372－0705</w:t>
      </w:r>
    </w:p>
    <w:p w:rsidR="00C73E6F" w:rsidRDefault="00CF3176" w:rsidP="006C4CF5">
      <w:pPr>
        <w:pStyle w:val="a7"/>
        <w:numPr>
          <w:ilvl w:val="0"/>
          <w:numId w:val="5"/>
        </w:numPr>
        <w:tabs>
          <w:tab w:val="left" w:pos="6450"/>
        </w:tabs>
        <w:spacing w:line="320" w:lineRule="exact"/>
        <w:ind w:leftChars="0"/>
        <w:rPr>
          <w:rFonts w:hAnsi="ＭＳ ゴシック"/>
          <w:szCs w:val="21"/>
        </w:rPr>
      </w:pPr>
      <w:r w:rsidRPr="00C73E6F">
        <w:rPr>
          <w:rFonts w:hAnsi="ＭＳ ゴシック" w:hint="eastAsia"/>
          <w:szCs w:val="21"/>
        </w:rPr>
        <w:t>参加者から提出された情報（書類）は、個人情報の取扱いに十分注意しながら、</w:t>
      </w:r>
      <w:r w:rsidR="00C73E6F" w:rsidRPr="00C73E6F">
        <w:rPr>
          <w:rFonts w:hAnsi="ＭＳ ゴシック" w:hint="eastAsia"/>
          <w:szCs w:val="21"/>
        </w:rPr>
        <w:t>競技会担当者側で大</w:t>
      </w:r>
    </w:p>
    <w:p w:rsidR="00E230FC" w:rsidRDefault="00C73E6F" w:rsidP="006C4CF5">
      <w:pPr>
        <w:pStyle w:val="a7"/>
        <w:tabs>
          <w:tab w:val="left" w:pos="6450"/>
        </w:tabs>
        <w:spacing w:line="320" w:lineRule="exact"/>
        <w:ind w:leftChars="0" w:left="940" w:firstLine="0"/>
        <w:rPr>
          <w:rFonts w:hAnsi="ＭＳ ゴシック"/>
          <w:szCs w:val="21"/>
        </w:rPr>
      </w:pPr>
      <w:r w:rsidRPr="00C73E6F">
        <w:rPr>
          <w:rFonts w:hAnsi="ＭＳ ゴシック" w:hint="eastAsia"/>
          <w:szCs w:val="21"/>
        </w:rPr>
        <w:t>会後１ケ月保存する。</w:t>
      </w:r>
    </w:p>
    <w:p w:rsidR="00F35935" w:rsidRDefault="00F35935" w:rsidP="006C4CF5">
      <w:pPr>
        <w:pStyle w:val="a7"/>
        <w:tabs>
          <w:tab w:val="left" w:pos="6450"/>
        </w:tabs>
        <w:spacing w:line="320" w:lineRule="exact"/>
        <w:ind w:leftChars="0" w:left="940" w:firstLine="0"/>
        <w:rPr>
          <w:rFonts w:hAnsi="ＭＳ ゴシック"/>
          <w:szCs w:val="21"/>
        </w:rPr>
      </w:pPr>
    </w:p>
    <w:p w:rsidR="00F35935" w:rsidRDefault="00F35935" w:rsidP="00F35935">
      <w:pPr>
        <w:tabs>
          <w:tab w:val="left" w:pos="6450"/>
        </w:tabs>
        <w:spacing w:line="264" w:lineRule="auto"/>
        <w:ind w:firstLine="220"/>
        <w:rPr>
          <w:rFonts w:hAnsi="ＭＳ ゴシック"/>
          <w:b/>
          <w:sz w:val="22"/>
        </w:rPr>
      </w:pPr>
      <w:r>
        <w:rPr>
          <w:rFonts w:hAnsi="ＭＳ ゴシック"/>
          <w:b/>
          <w:sz w:val="22"/>
        </w:rPr>
        <w:lastRenderedPageBreak/>
        <w:t>４　大会に関する留意点について</w:t>
      </w:r>
    </w:p>
    <w:p w:rsidR="00F35935" w:rsidRDefault="00F35935" w:rsidP="00F35935">
      <w:pPr>
        <w:tabs>
          <w:tab w:val="left" w:pos="6450"/>
        </w:tabs>
        <w:spacing w:line="264" w:lineRule="auto"/>
        <w:ind w:leftChars="100" w:left="840" w:hangingChars="300" w:hanging="630"/>
        <w:rPr>
          <w:rFonts w:hAnsi="ＭＳ ゴシック"/>
          <w:szCs w:val="21"/>
        </w:rPr>
      </w:pPr>
      <w:r w:rsidRPr="00BD5533">
        <w:rPr>
          <w:rFonts w:hAnsi="ＭＳ ゴシック"/>
          <w:szCs w:val="21"/>
        </w:rPr>
        <w:t>（１）</w:t>
      </w:r>
      <w:r>
        <w:rPr>
          <w:rFonts w:hAnsi="ＭＳ ゴシック" w:hint="eastAsia"/>
          <w:szCs w:val="21"/>
        </w:rPr>
        <w:t>団体</w:t>
      </w:r>
      <w:r>
        <w:rPr>
          <w:rFonts w:hAnsi="ＭＳ ゴシック"/>
          <w:szCs w:val="21"/>
        </w:rPr>
        <w:t>受付・</w:t>
      </w:r>
      <w:r>
        <w:rPr>
          <w:rFonts w:hAnsi="ＭＳ ゴシック" w:hint="eastAsia"/>
          <w:szCs w:val="21"/>
        </w:rPr>
        <w:t>競技</w:t>
      </w:r>
      <w:r>
        <w:rPr>
          <w:rFonts w:hAnsi="ＭＳ ゴシック"/>
          <w:szCs w:val="21"/>
        </w:rPr>
        <w:t>役員受付は１階エントランスで行うが、</w:t>
      </w:r>
      <w:r>
        <w:rPr>
          <w:rFonts w:hAnsi="ＭＳ ゴシック" w:hint="eastAsia"/>
          <w:szCs w:val="21"/>
        </w:rPr>
        <w:t>机の</w:t>
      </w:r>
      <w:r>
        <w:rPr>
          <w:rFonts w:hAnsi="ＭＳ ゴシック"/>
          <w:szCs w:val="21"/>
        </w:rPr>
        <w:t>間隔を拡充し</w:t>
      </w:r>
      <w:r>
        <w:rPr>
          <w:rFonts w:hAnsi="ＭＳ ゴシック" w:hint="eastAsia"/>
          <w:szCs w:val="21"/>
        </w:rPr>
        <w:t>、</w:t>
      </w:r>
      <w:r>
        <w:rPr>
          <w:rFonts w:hAnsi="ＭＳ ゴシック"/>
          <w:szCs w:val="21"/>
        </w:rPr>
        <w:t>距離をとる。</w:t>
      </w:r>
      <w:r>
        <w:rPr>
          <w:rFonts w:hAnsi="ＭＳ ゴシック" w:hint="eastAsia"/>
          <w:szCs w:val="21"/>
        </w:rPr>
        <w:t>ま</w:t>
      </w:r>
      <w:r>
        <w:rPr>
          <w:rFonts w:hAnsi="ＭＳ ゴシック"/>
          <w:szCs w:val="21"/>
        </w:rPr>
        <w:t>た、列の中での人と人との距離も</w:t>
      </w:r>
      <w:r>
        <w:rPr>
          <w:rFonts w:hAnsi="ＭＳ ゴシック" w:hint="eastAsia"/>
          <w:szCs w:val="21"/>
        </w:rPr>
        <w:t>取</w:t>
      </w:r>
      <w:r>
        <w:rPr>
          <w:rFonts w:hAnsi="ＭＳ ゴシック"/>
          <w:szCs w:val="21"/>
        </w:rPr>
        <w:t>るよう促す</w:t>
      </w:r>
      <w:r>
        <w:rPr>
          <w:rFonts w:hAnsi="ＭＳ ゴシック" w:hint="eastAsia"/>
          <w:szCs w:val="21"/>
        </w:rPr>
        <w:t>（床に</w:t>
      </w:r>
      <w:r>
        <w:rPr>
          <w:rFonts w:hAnsi="ＭＳ ゴシック"/>
          <w:szCs w:val="21"/>
        </w:rPr>
        <w:t>テープを貼るなどの対策を行う）。</w:t>
      </w:r>
    </w:p>
    <w:p w:rsidR="00F35935" w:rsidRDefault="00F35935" w:rsidP="00F35935">
      <w:pPr>
        <w:tabs>
          <w:tab w:val="left" w:pos="6450"/>
        </w:tabs>
        <w:spacing w:line="264" w:lineRule="auto"/>
        <w:ind w:leftChars="100" w:left="840" w:hangingChars="300" w:hanging="630"/>
        <w:rPr>
          <w:rFonts w:hAnsi="ＭＳ ゴシック"/>
          <w:szCs w:val="21"/>
        </w:rPr>
      </w:pPr>
      <w:r>
        <w:rPr>
          <w:rFonts w:hAnsi="ＭＳ ゴシック"/>
          <w:szCs w:val="21"/>
        </w:rPr>
        <w:t>（２）</w:t>
      </w:r>
      <w:r>
        <w:rPr>
          <w:rFonts w:ascii="Segoe UI" w:hAnsi="Segoe UI" w:cs="Segoe UI"/>
          <w:color w:val="201F1E"/>
          <w:sz w:val="22"/>
        </w:rPr>
        <w:t>対面する場所はアクリル板や透明ビニールカーテンなどで遮蔽</w:t>
      </w:r>
      <w:r>
        <w:rPr>
          <w:rFonts w:ascii="Segoe UI" w:hAnsi="Segoe UI" w:cs="Segoe UI" w:hint="eastAsia"/>
          <w:color w:val="201F1E"/>
          <w:sz w:val="22"/>
        </w:rPr>
        <w:t>し、</w:t>
      </w:r>
      <w:r>
        <w:rPr>
          <w:rFonts w:ascii="Segoe UI" w:hAnsi="Segoe UI" w:cs="Segoe UI"/>
          <w:color w:val="201F1E"/>
          <w:sz w:val="22"/>
        </w:rPr>
        <w:t>アルコール消毒液を設置する。</w:t>
      </w:r>
    </w:p>
    <w:p w:rsidR="00F35935" w:rsidRDefault="00F35935" w:rsidP="00F35935">
      <w:pPr>
        <w:tabs>
          <w:tab w:val="left" w:pos="6450"/>
        </w:tabs>
        <w:spacing w:line="264" w:lineRule="auto"/>
        <w:ind w:left="860" w:hanging="630"/>
        <w:rPr>
          <w:rFonts w:hAnsi="ＭＳ ゴシック"/>
          <w:szCs w:val="21"/>
        </w:rPr>
      </w:pPr>
      <w:r>
        <w:rPr>
          <w:rFonts w:hAnsi="ＭＳ ゴシック"/>
          <w:szCs w:val="21"/>
        </w:rPr>
        <w:t>（</w:t>
      </w:r>
      <w:r>
        <w:rPr>
          <w:rFonts w:hAnsi="ＭＳ ゴシック" w:hint="eastAsia"/>
          <w:szCs w:val="21"/>
        </w:rPr>
        <w:t>３</w:t>
      </w:r>
      <w:r>
        <w:rPr>
          <w:rFonts w:hAnsi="ＭＳ ゴシック"/>
          <w:szCs w:val="21"/>
        </w:rPr>
        <w:t>）</w:t>
      </w:r>
      <w:r>
        <w:rPr>
          <w:rFonts w:hAnsi="ＭＳ ゴシック" w:hint="eastAsia"/>
          <w:szCs w:val="21"/>
        </w:rPr>
        <w:t>参加団体</w:t>
      </w:r>
      <w:r>
        <w:rPr>
          <w:rFonts w:hAnsi="ＭＳ ゴシック"/>
          <w:szCs w:val="21"/>
        </w:rPr>
        <w:t>担当者に受付の際、健康確認書の提出を求め、選手の健康観察に努める。また、大会当日の検温</w:t>
      </w:r>
      <w:r>
        <w:rPr>
          <w:rFonts w:hAnsi="ＭＳ ゴシック" w:hint="eastAsia"/>
          <w:szCs w:val="21"/>
        </w:rPr>
        <w:t>・健康チェック</w:t>
      </w:r>
      <w:r>
        <w:rPr>
          <w:rFonts w:hAnsi="ＭＳ ゴシック"/>
          <w:szCs w:val="21"/>
        </w:rPr>
        <w:t>ができていない選手に対しては、</w:t>
      </w:r>
      <w:r>
        <w:rPr>
          <w:rFonts w:hAnsi="ＭＳ ゴシック" w:hint="eastAsia"/>
          <w:szCs w:val="21"/>
        </w:rPr>
        <w:t>入館を</w:t>
      </w:r>
      <w:r>
        <w:rPr>
          <w:rFonts w:hAnsi="ＭＳ ゴシック"/>
          <w:szCs w:val="21"/>
        </w:rPr>
        <w:t>認めない（検温</w:t>
      </w:r>
      <w:r>
        <w:rPr>
          <w:rFonts w:hAnsi="ＭＳ ゴシック" w:hint="eastAsia"/>
          <w:szCs w:val="21"/>
        </w:rPr>
        <w:t>体制は準備</w:t>
      </w:r>
      <w:r>
        <w:rPr>
          <w:rFonts w:hAnsi="ＭＳ ゴシック"/>
          <w:szCs w:val="21"/>
        </w:rPr>
        <w:t>）。</w:t>
      </w:r>
      <w:r>
        <w:rPr>
          <w:rFonts w:hAnsi="ＭＳ ゴシック" w:hint="eastAsia"/>
          <w:szCs w:val="21"/>
        </w:rPr>
        <w:t>競技役員</w:t>
      </w:r>
      <w:r>
        <w:rPr>
          <w:rFonts w:hAnsi="ＭＳ ゴシック"/>
          <w:szCs w:val="21"/>
        </w:rPr>
        <w:t>等の入館者にも検温及び健康状態の</w:t>
      </w:r>
      <w:r>
        <w:rPr>
          <w:rFonts w:hAnsi="ＭＳ ゴシック" w:hint="eastAsia"/>
          <w:szCs w:val="21"/>
        </w:rPr>
        <w:t>チェックを</w:t>
      </w:r>
      <w:r>
        <w:rPr>
          <w:rFonts w:hAnsi="ＭＳ ゴシック"/>
          <w:szCs w:val="21"/>
        </w:rPr>
        <w:t>行う。</w:t>
      </w:r>
    </w:p>
    <w:p w:rsidR="00F35935" w:rsidRDefault="00F35935" w:rsidP="00F35935">
      <w:pPr>
        <w:tabs>
          <w:tab w:val="left" w:pos="6450"/>
        </w:tabs>
        <w:spacing w:line="264" w:lineRule="auto"/>
        <w:ind w:left="860" w:hanging="630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（４）受付時に入館者には全員</w:t>
      </w:r>
      <w:r>
        <w:rPr>
          <w:rFonts w:hAnsi="ＭＳ ゴシック"/>
          <w:szCs w:val="21"/>
        </w:rPr>
        <w:t>ＩＤカードを</w:t>
      </w:r>
      <w:r>
        <w:rPr>
          <w:rFonts w:hAnsi="ＭＳ ゴシック" w:hint="eastAsia"/>
          <w:szCs w:val="21"/>
        </w:rPr>
        <w:t>配付する</w:t>
      </w:r>
      <w:r>
        <w:rPr>
          <w:rFonts w:hAnsi="ＭＳ ゴシック"/>
          <w:szCs w:val="21"/>
        </w:rPr>
        <w:t>。</w:t>
      </w:r>
      <w:r>
        <w:rPr>
          <w:rFonts w:hAnsi="ＭＳ ゴシック" w:hint="eastAsia"/>
          <w:szCs w:val="21"/>
        </w:rPr>
        <w:t>館内では</w:t>
      </w:r>
      <w:r>
        <w:rPr>
          <w:rFonts w:hAnsi="ＭＳ ゴシック"/>
          <w:szCs w:val="21"/>
        </w:rPr>
        <w:t>ＩＤカードを</w:t>
      </w:r>
      <w:r>
        <w:rPr>
          <w:rFonts w:hAnsi="ＭＳ ゴシック" w:hint="eastAsia"/>
          <w:szCs w:val="21"/>
        </w:rPr>
        <w:t>身に付けておくこととする</w:t>
      </w:r>
      <w:r>
        <w:rPr>
          <w:rFonts w:hAnsi="ＭＳ ゴシック"/>
          <w:szCs w:val="21"/>
        </w:rPr>
        <w:t>（レース・アップ等以外）。</w:t>
      </w:r>
    </w:p>
    <w:p w:rsidR="00F35935" w:rsidRDefault="00F35935" w:rsidP="00F35935">
      <w:pPr>
        <w:tabs>
          <w:tab w:val="left" w:pos="6450"/>
        </w:tabs>
        <w:spacing w:line="264" w:lineRule="auto"/>
        <w:ind w:left="860" w:hanging="630"/>
        <w:rPr>
          <w:rFonts w:hAnsi="ＭＳ ゴシック"/>
          <w:szCs w:val="21"/>
        </w:rPr>
      </w:pPr>
      <w:r>
        <w:rPr>
          <w:rFonts w:hAnsi="ＭＳ ゴシック"/>
          <w:szCs w:val="21"/>
        </w:rPr>
        <w:t>（</w:t>
      </w:r>
      <w:r>
        <w:rPr>
          <w:rFonts w:hAnsi="ＭＳ ゴシック" w:hint="eastAsia"/>
          <w:szCs w:val="21"/>
        </w:rPr>
        <w:t>５</w:t>
      </w:r>
      <w:r>
        <w:rPr>
          <w:rFonts w:hAnsi="ＭＳ ゴシック"/>
          <w:szCs w:val="21"/>
        </w:rPr>
        <w:t>）</w:t>
      </w:r>
      <w:r>
        <w:rPr>
          <w:rFonts w:hAnsi="ＭＳ ゴシック" w:hint="eastAsia"/>
          <w:szCs w:val="21"/>
        </w:rPr>
        <w:t>一定数の</w:t>
      </w:r>
      <w:r>
        <w:rPr>
          <w:rFonts w:hAnsi="ＭＳ ゴシック"/>
          <w:szCs w:val="21"/>
        </w:rPr>
        <w:t>参加選手がいる</w:t>
      </w:r>
      <w:r>
        <w:rPr>
          <w:rFonts w:hAnsi="ＭＳ ゴシック" w:hint="eastAsia"/>
          <w:szCs w:val="21"/>
        </w:rPr>
        <w:t>団体からは、競技役員</w:t>
      </w:r>
      <w:r>
        <w:rPr>
          <w:rFonts w:hAnsi="ＭＳ ゴシック"/>
          <w:szCs w:val="21"/>
        </w:rPr>
        <w:t>又は</w:t>
      </w:r>
      <w:r>
        <w:rPr>
          <w:rFonts w:hAnsi="ＭＳ ゴシック" w:hint="eastAsia"/>
          <w:szCs w:val="21"/>
        </w:rPr>
        <w:t>運営</w:t>
      </w:r>
      <w:r>
        <w:rPr>
          <w:rFonts w:hAnsi="ＭＳ ゴシック"/>
          <w:szCs w:val="21"/>
        </w:rPr>
        <w:t>役員を募り、</w:t>
      </w:r>
      <w:r>
        <w:rPr>
          <w:rFonts w:hAnsi="ＭＳ ゴシック" w:hint="eastAsia"/>
          <w:szCs w:val="21"/>
        </w:rPr>
        <w:t>競技</w:t>
      </w:r>
      <w:r>
        <w:rPr>
          <w:rFonts w:hAnsi="ＭＳ ゴシック"/>
          <w:szCs w:val="21"/>
        </w:rPr>
        <w:t>又は</w:t>
      </w:r>
      <w:r>
        <w:rPr>
          <w:rFonts w:hAnsi="ＭＳ ゴシック" w:hint="eastAsia"/>
          <w:szCs w:val="21"/>
        </w:rPr>
        <w:t>競技以外における</w:t>
      </w:r>
      <w:r>
        <w:rPr>
          <w:rFonts w:hAnsi="ＭＳ ゴシック"/>
          <w:szCs w:val="21"/>
        </w:rPr>
        <w:t>各箇所の</w:t>
      </w:r>
      <w:r>
        <w:rPr>
          <w:rFonts w:hAnsi="ＭＳ ゴシック" w:hint="eastAsia"/>
          <w:szCs w:val="21"/>
        </w:rPr>
        <w:t>運営業務に</w:t>
      </w:r>
      <w:r>
        <w:rPr>
          <w:rFonts w:hAnsi="ＭＳ ゴシック"/>
          <w:szCs w:val="21"/>
        </w:rPr>
        <w:t>充てる。</w:t>
      </w:r>
      <w:r>
        <w:rPr>
          <w:rFonts w:hAnsi="ＭＳ ゴシック" w:hint="eastAsia"/>
          <w:szCs w:val="21"/>
        </w:rPr>
        <w:t>運営役員は、</w:t>
      </w:r>
      <w:r>
        <w:rPr>
          <w:rFonts w:hAnsi="ＭＳ ゴシック"/>
          <w:szCs w:val="21"/>
        </w:rPr>
        <w:t>観覧席・控え場所</w:t>
      </w:r>
      <w:r>
        <w:rPr>
          <w:rFonts w:hAnsi="ＭＳ ゴシック" w:hint="eastAsia"/>
          <w:szCs w:val="21"/>
        </w:rPr>
        <w:t>・</w:t>
      </w:r>
      <w:r>
        <w:rPr>
          <w:rFonts w:hAnsi="ＭＳ ゴシック"/>
          <w:szCs w:val="21"/>
        </w:rPr>
        <w:t>通路の対応</w:t>
      </w:r>
      <w:r>
        <w:rPr>
          <w:rFonts w:hAnsi="ＭＳ ゴシック" w:hint="eastAsia"/>
          <w:szCs w:val="21"/>
        </w:rPr>
        <w:t>や</w:t>
      </w:r>
      <w:r>
        <w:rPr>
          <w:rFonts w:hAnsi="ＭＳ ゴシック"/>
          <w:szCs w:val="21"/>
        </w:rPr>
        <w:t>アルコール消毒</w:t>
      </w:r>
      <w:r>
        <w:rPr>
          <w:rFonts w:hAnsi="ＭＳ ゴシック" w:hint="eastAsia"/>
          <w:szCs w:val="21"/>
        </w:rPr>
        <w:t>液</w:t>
      </w:r>
      <w:r>
        <w:rPr>
          <w:rFonts w:hAnsi="ＭＳ ゴシック"/>
          <w:szCs w:val="21"/>
        </w:rPr>
        <w:t>の補充、サブプール</w:t>
      </w:r>
      <w:r>
        <w:rPr>
          <w:rFonts w:hAnsi="ＭＳ ゴシック" w:hint="eastAsia"/>
          <w:szCs w:val="21"/>
        </w:rPr>
        <w:t>・</w:t>
      </w:r>
      <w:r>
        <w:rPr>
          <w:rFonts w:hAnsi="ＭＳ ゴシック"/>
          <w:szCs w:val="21"/>
        </w:rPr>
        <w:t>飛込み</w:t>
      </w:r>
      <w:r>
        <w:rPr>
          <w:rFonts w:hAnsi="ＭＳ ゴシック" w:hint="eastAsia"/>
          <w:szCs w:val="21"/>
        </w:rPr>
        <w:t>プール・各</w:t>
      </w:r>
      <w:r>
        <w:rPr>
          <w:rFonts w:hAnsi="ＭＳ ゴシック"/>
          <w:szCs w:val="21"/>
        </w:rPr>
        <w:t>更衣室の監視</w:t>
      </w:r>
      <w:r>
        <w:rPr>
          <w:rFonts w:hAnsi="ＭＳ ゴシック" w:hint="eastAsia"/>
          <w:szCs w:val="21"/>
        </w:rPr>
        <w:t>、</w:t>
      </w:r>
      <w:r>
        <w:rPr>
          <w:rFonts w:hAnsi="ＭＳ ゴシック"/>
          <w:szCs w:val="21"/>
        </w:rPr>
        <w:t>招集</w:t>
      </w:r>
      <w:r>
        <w:rPr>
          <w:rFonts w:hAnsi="ＭＳ ゴシック" w:hint="eastAsia"/>
          <w:szCs w:val="21"/>
        </w:rPr>
        <w:t>競技</w:t>
      </w:r>
      <w:r>
        <w:rPr>
          <w:rFonts w:hAnsi="ＭＳ ゴシック"/>
          <w:szCs w:val="21"/>
        </w:rPr>
        <w:t>役員</w:t>
      </w:r>
      <w:r>
        <w:rPr>
          <w:rFonts w:hAnsi="ＭＳ ゴシック" w:hint="eastAsia"/>
          <w:szCs w:val="21"/>
        </w:rPr>
        <w:t>補助</w:t>
      </w:r>
      <w:r>
        <w:rPr>
          <w:rFonts w:hAnsi="ＭＳ ゴシック"/>
          <w:szCs w:val="21"/>
        </w:rPr>
        <w:t>（招集と選手誘導）</w:t>
      </w:r>
      <w:r>
        <w:rPr>
          <w:rFonts w:hAnsi="ＭＳ ゴシック" w:hint="eastAsia"/>
          <w:szCs w:val="21"/>
        </w:rPr>
        <w:t>等</w:t>
      </w:r>
      <w:r>
        <w:rPr>
          <w:rFonts w:hAnsi="ＭＳ ゴシック"/>
          <w:szCs w:val="21"/>
        </w:rPr>
        <w:t>の</w:t>
      </w:r>
      <w:r>
        <w:rPr>
          <w:rFonts w:hAnsi="ＭＳ ゴシック" w:hint="eastAsia"/>
          <w:szCs w:val="21"/>
        </w:rPr>
        <w:t>業務</w:t>
      </w:r>
      <w:r>
        <w:rPr>
          <w:rFonts w:hAnsi="ＭＳ ゴシック"/>
          <w:szCs w:val="21"/>
        </w:rPr>
        <w:t>に</w:t>
      </w:r>
      <w:r>
        <w:rPr>
          <w:rFonts w:hAnsi="ＭＳ ゴシック" w:hint="eastAsia"/>
          <w:szCs w:val="21"/>
        </w:rPr>
        <w:t>充</w:t>
      </w:r>
      <w:r>
        <w:rPr>
          <w:rFonts w:hAnsi="ＭＳ ゴシック"/>
          <w:szCs w:val="21"/>
        </w:rPr>
        <w:t>てる</w:t>
      </w:r>
      <w:r>
        <w:rPr>
          <w:rFonts w:hAnsi="ＭＳ ゴシック" w:hint="eastAsia"/>
          <w:szCs w:val="21"/>
        </w:rPr>
        <w:t>こととする</w:t>
      </w:r>
      <w:r>
        <w:rPr>
          <w:rFonts w:hAnsi="ＭＳ ゴシック"/>
          <w:szCs w:val="21"/>
        </w:rPr>
        <w:t>。</w:t>
      </w:r>
    </w:p>
    <w:p w:rsidR="00F35935" w:rsidRDefault="00F35935" w:rsidP="00F35935">
      <w:pPr>
        <w:spacing w:after="0" w:line="333" w:lineRule="auto"/>
        <w:ind w:left="832" w:hanging="631"/>
        <w:rPr>
          <w:rFonts w:hAnsi="ＭＳ ゴシック" w:hint="eastAsia"/>
          <w:szCs w:val="21"/>
        </w:rPr>
      </w:pPr>
      <w:r>
        <w:rPr>
          <w:rFonts w:hAnsi="ＭＳ ゴシック"/>
          <w:szCs w:val="21"/>
        </w:rPr>
        <w:t>（</w:t>
      </w:r>
      <w:r>
        <w:rPr>
          <w:rFonts w:hAnsi="ＭＳ ゴシック" w:hint="eastAsia"/>
          <w:szCs w:val="21"/>
        </w:rPr>
        <w:t>６</w:t>
      </w:r>
      <w:r>
        <w:rPr>
          <w:rFonts w:hAnsi="ＭＳ ゴシック"/>
          <w:szCs w:val="21"/>
        </w:rPr>
        <w:t>）メインプールや</w:t>
      </w:r>
      <w:r>
        <w:rPr>
          <w:rFonts w:hAnsi="ＭＳ ゴシック" w:hint="eastAsia"/>
          <w:szCs w:val="21"/>
        </w:rPr>
        <w:t>サブプール</w:t>
      </w:r>
      <w:r>
        <w:rPr>
          <w:rFonts w:hAnsi="ＭＳ ゴシック"/>
          <w:szCs w:val="21"/>
        </w:rPr>
        <w:t>、</w:t>
      </w:r>
      <w:r>
        <w:rPr>
          <w:rFonts w:hAnsi="ＭＳ ゴシック" w:hint="eastAsia"/>
          <w:szCs w:val="21"/>
        </w:rPr>
        <w:t>飛込み</w:t>
      </w:r>
      <w:r>
        <w:rPr>
          <w:rFonts w:hAnsi="ＭＳ ゴシック"/>
          <w:szCs w:val="21"/>
        </w:rPr>
        <w:t>プールの</w:t>
      </w:r>
      <w:r>
        <w:rPr>
          <w:rFonts w:hAnsi="ＭＳ ゴシック" w:hint="eastAsia"/>
          <w:szCs w:val="21"/>
        </w:rPr>
        <w:t>利用については</w:t>
      </w:r>
      <w:r>
        <w:rPr>
          <w:rFonts w:hAnsi="ＭＳ ゴシック"/>
          <w:szCs w:val="21"/>
        </w:rPr>
        <w:t>、別途計画する。</w:t>
      </w:r>
    </w:p>
    <w:p w:rsidR="00F35935" w:rsidRDefault="00F35935" w:rsidP="00F35935">
      <w:pPr>
        <w:spacing w:after="0" w:line="333" w:lineRule="auto"/>
        <w:ind w:left="832" w:hanging="631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（７）招集は、通過ゲート奥のスペース（</w:t>
      </w:r>
      <w:r>
        <w:rPr>
          <w:rFonts w:hAnsi="ＭＳ ゴシック"/>
          <w:szCs w:val="21"/>
        </w:rPr>
        <w:t>スケート貸し靴庫</w:t>
      </w:r>
      <w:r>
        <w:rPr>
          <w:rFonts w:hAnsi="ＭＳ ゴシック" w:hint="eastAsia"/>
          <w:szCs w:val="21"/>
        </w:rPr>
        <w:t>前</w:t>
      </w:r>
      <w:r>
        <w:rPr>
          <w:rFonts w:hAnsi="ＭＳ ゴシック"/>
          <w:szCs w:val="21"/>
        </w:rPr>
        <w:t>）</w:t>
      </w:r>
      <w:r>
        <w:rPr>
          <w:rFonts w:hAnsi="ＭＳ ゴシック" w:hint="eastAsia"/>
          <w:szCs w:val="21"/>
        </w:rPr>
        <w:t>とする。また、招集において選手同士が距離を十分に</w:t>
      </w:r>
      <w:r>
        <w:rPr>
          <w:rFonts w:hAnsi="ＭＳ ゴシック"/>
          <w:szCs w:val="21"/>
        </w:rPr>
        <w:t>取って</w:t>
      </w:r>
      <w:r>
        <w:rPr>
          <w:rFonts w:hAnsi="ＭＳ ゴシック" w:hint="eastAsia"/>
          <w:szCs w:val="21"/>
        </w:rPr>
        <w:t>並べるよう配慮する。</w:t>
      </w:r>
    </w:p>
    <w:p w:rsidR="00F35935" w:rsidRDefault="00F35935" w:rsidP="00F35935">
      <w:pPr>
        <w:spacing w:after="0" w:line="333" w:lineRule="auto"/>
        <w:ind w:left="832" w:hanging="631"/>
        <w:rPr>
          <w:rFonts w:hAnsi="ＭＳ ゴシック"/>
          <w:szCs w:val="21"/>
        </w:rPr>
      </w:pPr>
      <w:r>
        <w:rPr>
          <w:rFonts w:hAnsi="ＭＳ ゴシック"/>
          <w:szCs w:val="21"/>
        </w:rPr>
        <w:t>（</w:t>
      </w:r>
      <w:r>
        <w:rPr>
          <w:rFonts w:hAnsi="ＭＳ ゴシック" w:hint="eastAsia"/>
          <w:szCs w:val="21"/>
        </w:rPr>
        <w:t>８</w:t>
      </w:r>
      <w:r>
        <w:rPr>
          <w:rFonts w:hAnsi="ＭＳ ゴシック"/>
          <w:szCs w:val="21"/>
        </w:rPr>
        <w:t>）救護を医療従事者で配置する。</w:t>
      </w:r>
    </w:p>
    <w:p w:rsidR="00F35935" w:rsidRDefault="00F35935" w:rsidP="00F35935">
      <w:pPr>
        <w:spacing w:after="0" w:line="333" w:lineRule="auto"/>
        <w:ind w:left="832" w:hanging="1"/>
        <w:rPr>
          <w:rFonts w:hAnsi="ＭＳ ゴシック"/>
          <w:szCs w:val="21"/>
        </w:rPr>
      </w:pPr>
      <w:r>
        <w:rPr>
          <w:rFonts w:hAnsi="ＭＳ ゴシック"/>
          <w:szCs w:val="21"/>
        </w:rPr>
        <w:t>熊本県：新型コロナウイルス感染症専用相談窓口（２４時間対応）：096－300－5909</w:t>
      </w:r>
    </w:p>
    <w:p w:rsidR="00F35935" w:rsidRPr="00695CCF" w:rsidRDefault="00F35935" w:rsidP="00F35935">
      <w:pPr>
        <w:spacing w:after="0" w:line="333" w:lineRule="auto"/>
        <w:ind w:left="832" w:hanging="631"/>
        <w:rPr>
          <w:rFonts w:hAnsi="ＭＳ ゴシック"/>
          <w:szCs w:val="21"/>
        </w:rPr>
      </w:pPr>
      <w:r>
        <w:rPr>
          <w:rFonts w:hAnsi="ＭＳ ゴシック"/>
          <w:szCs w:val="21"/>
        </w:rPr>
        <w:t xml:space="preserve">　　　熊本市：新型コロナウイルス感染症相談電話（２４時間対応）　</w:t>
      </w:r>
      <w:r>
        <w:rPr>
          <w:rFonts w:hAnsi="ＭＳ ゴシック" w:hint="eastAsia"/>
          <w:szCs w:val="21"/>
        </w:rPr>
        <w:t xml:space="preserve"> </w:t>
      </w:r>
      <w:r>
        <w:rPr>
          <w:rFonts w:hAnsi="ＭＳ ゴシック"/>
          <w:szCs w:val="21"/>
        </w:rPr>
        <w:t xml:space="preserve">：096－364－3222　</w:t>
      </w:r>
      <w:r>
        <w:rPr>
          <w:rFonts w:hAnsi="ＭＳ ゴシック" w:hint="eastAsia"/>
          <w:szCs w:val="21"/>
        </w:rPr>
        <w:t xml:space="preserve">　</w:t>
      </w:r>
      <w:r>
        <w:rPr>
          <w:rFonts w:hAnsi="ＭＳ ゴシック"/>
          <w:szCs w:val="21"/>
        </w:rPr>
        <w:t>096－372－0705</w:t>
      </w:r>
    </w:p>
    <w:p w:rsidR="00F35935" w:rsidRDefault="00F35935" w:rsidP="00F35935">
      <w:pPr>
        <w:spacing w:after="0" w:line="333" w:lineRule="auto"/>
        <w:ind w:left="832" w:hanging="631"/>
        <w:rPr>
          <w:rFonts w:hAnsi="ＭＳ ゴシック"/>
          <w:szCs w:val="21"/>
        </w:rPr>
      </w:pPr>
      <w:r>
        <w:rPr>
          <w:rFonts w:hAnsi="ＭＳ ゴシック"/>
          <w:szCs w:val="21"/>
        </w:rPr>
        <w:t>（</w:t>
      </w:r>
      <w:r>
        <w:rPr>
          <w:rFonts w:hAnsi="ＭＳ ゴシック" w:hint="eastAsia"/>
          <w:szCs w:val="21"/>
        </w:rPr>
        <w:t>９</w:t>
      </w:r>
      <w:r>
        <w:rPr>
          <w:rFonts w:hAnsi="ＭＳ ゴシック"/>
          <w:szCs w:val="21"/>
        </w:rPr>
        <w:t>）競技記録（結果）</w:t>
      </w:r>
      <w:r>
        <w:rPr>
          <w:rFonts w:hAnsi="ＭＳ ゴシック" w:hint="eastAsia"/>
          <w:szCs w:val="21"/>
        </w:rPr>
        <w:t>の</w:t>
      </w:r>
      <w:r>
        <w:rPr>
          <w:rFonts w:hAnsi="ＭＳ ゴシック"/>
          <w:szCs w:val="21"/>
        </w:rPr>
        <w:t>公式掲示板</w:t>
      </w:r>
      <w:r>
        <w:rPr>
          <w:rFonts w:hAnsi="ＭＳ ゴシック" w:hint="eastAsia"/>
          <w:szCs w:val="21"/>
        </w:rPr>
        <w:t>は</w:t>
      </w:r>
      <w:r>
        <w:rPr>
          <w:rFonts w:hAnsi="ＭＳ ゴシック"/>
          <w:szCs w:val="21"/>
        </w:rPr>
        <w:t>設置箇所を</w:t>
      </w:r>
      <w:r>
        <w:rPr>
          <w:rFonts w:hAnsi="ＭＳ ゴシック" w:hint="eastAsia"/>
          <w:szCs w:val="21"/>
        </w:rPr>
        <w:t>屋外</w:t>
      </w:r>
      <w:r>
        <w:rPr>
          <w:rFonts w:hAnsi="ＭＳ ゴシック"/>
          <w:szCs w:val="21"/>
        </w:rPr>
        <w:t>とし、</w:t>
      </w:r>
      <w:r>
        <w:rPr>
          <w:rFonts w:hAnsi="ＭＳ ゴシック" w:hint="eastAsia"/>
          <w:szCs w:val="21"/>
        </w:rPr>
        <w:t>三密にならないよう配慮</w:t>
      </w:r>
      <w:r>
        <w:rPr>
          <w:rFonts w:hAnsi="ＭＳ ゴシック"/>
          <w:szCs w:val="21"/>
        </w:rPr>
        <w:t>する。</w:t>
      </w:r>
    </w:p>
    <w:p w:rsidR="00F35935" w:rsidRDefault="00F35935" w:rsidP="00F35935">
      <w:pPr>
        <w:spacing w:after="0" w:line="333" w:lineRule="auto"/>
        <w:ind w:left="832" w:hanging="631"/>
        <w:rPr>
          <w:rFonts w:hAnsi="ＭＳ ゴシック"/>
          <w:szCs w:val="21"/>
        </w:rPr>
      </w:pPr>
      <w:r>
        <w:rPr>
          <w:rFonts w:hAnsi="ＭＳ ゴシック"/>
          <w:szCs w:val="21"/>
        </w:rPr>
        <w:t>（</w:t>
      </w:r>
      <w:r>
        <w:rPr>
          <w:rFonts w:hAnsi="ＭＳ ゴシック" w:hint="eastAsia"/>
          <w:szCs w:val="21"/>
        </w:rPr>
        <w:t>10</w:t>
      </w:r>
      <w:r>
        <w:rPr>
          <w:rFonts w:hAnsi="ＭＳ ゴシック"/>
          <w:szCs w:val="21"/>
        </w:rPr>
        <w:t>）観覧席では、声援を送らないことや</w:t>
      </w:r>
      <w:r>
        <w:rPr>
          <w:rFonts w:hAnsi="ＭＳ ゴシック" w:hint="eastAsia"/>
          <w:szCs w:val="21"/>
        </w:rPr>
        <w:t>近距離</w:t>
      </w:r>
      <w:r>
        <w:rPr>
          <w:rFonts w:hAnsi="ＭＳ ゴシック"/>
          <w:szCs w:val="21"/>
        </w:rPr>
        <w:t>での会話を控えること等を</w:t>
      </w:r>
      <w:r>
        <w:rPr>
          <w:rFonts w:hAnsi="ＭＳ ゴシック" w:hint="eastAsia"/>
          <w:szCs w:val="21"/>
        </w:rPr>
        <w:t>周知徹底</w:t>
      </w:r>
      <w:r>
        <w:rPr>
          <w:rFonts w:hAnsi="ＭＳ ゴシック"/>
          <w:szCs w:val="21"/>
        </w:rPr>
        <w:t>する。</w:t>
      </w:r>
    </w:p>
    <w:p w:rsidR="00F35935" w:rsidRDefault="00F35935" w:rsidP="00F35935">
      <w:pPr>
        <w:spacing w:after="0" w:line="333" w:lineRule="auto"/>
        <w:ind w:left="832" w:hanging="631"/>
        <w:rPr>
          <w:rFonts w:hAnsi="ＭＳ ゴシック"/>
          <w:szCs w:val="21"/>
        </w:rPr>
      </w:pPr>
    </w:p>
    <w:p w:rsidR="00F35935" w:rsidRPr="00615E29" w:rsidRDefault="00F35935" w:rsidP="00F35935">
      <w:pPr>
        <w:spacing w:after="0" w:line="333" w:lineRule="auto"/>
        <w:ind w:left="832" w:hanging="631"/>
        <w:rPr>
          <w:rFonts w:hAnsi="ＭＳ ゴシック" w:hint="eastAsia"/>
          <w:szCs w:val="21"/>
        </w:rPr>
      </w:pPr>
    </w:p>
    <w:p w:rsidR="00F35935" w:rsidRPr="00BD5533" w:rsidRDefault="00F35935" w:rsidP="00F35935">
      <w:pPr>
        <w:tabs>
          <w:tab w:val="left" w:pos="6450"/>
        </w:tabs>
        <w:spacing w:line="264" w:lineRule="auto"/>
        <w:ind w:left="860" w:hanging="630"/>
        <w:rPr>
          <w:rFonts w:hAnsi="ＭＳ ゴシック"/>
          <w:szCs w:val="21"/>
        </w:rPr>
      </w:pPr>
      <w:r>
        <w:rPr>
          <w:rFonts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B9AE8" wp14:editId="23C297FD">
                <wp:simplePos x="0" y="0"/>
                <wp:positionH relativeFrom="column">
                  <wp:posOffset>182880</wp:posOffset>
                </wp:positionH>
                <wp:positionV relativeFrom="paragraph">
                  <wp:posOffset>33020</wp:posOffset>
                </wp:positionV>
                <wp:extent cx="6486525" cy="628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35" w:rsidRPr="00E65F59" w:rsidRDefault="00F35935" w:rsidP="00F35935">
                            <w:pPr>
                              <w:ind w:left="105" w:firstLine="0"/>
                              <w:rPr>
                                <w:b/>
                              </w:rPr>
                            </w:pPr>
                            <w:r w:rsidRPr="00E65F59">
                              <w:rPr>
                                <w:rFonts w:hint="eastAsia"/>
                                <w:b/>
                              </w:rPr>
                              <w:t>以上の基本方針</w:t>
                            </w:r>
                            <w:r w:rsidRPr="00E65F59">
                              <w:rPr>
                                <w:b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エントリ</w:t>
                            </w:r>
                            <w:r>
                              <w:rPr>
                                <w:b/>
                              </w:rPr>
                              <w:t>ー及び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競技会</w:t>
                            </w:r>
                            <w:r>
                              <w:rPr>
                                <w:b/>
                              </w:rPr>
                              <w:t>当日の代表者会議</w:t>
                            </w:r>
                            <w:r w:rsidRPr="00E65F59">
                              <w:rPr>
                                <w:b/>
                              </w:rPr>
                              <w:t>の際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>
                              <w:rPr>
                                <w:b/>
                              </w:rPr>
                              <w:t>、遵守事項として確認し、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指導の</w:t>
                            </w:r>
                            <w:r>
                              <w:rPr>
                                <w:b/>
                              </w:rPr>
                              <w:t>徹底</w:t>
                            </w:r>
                            <w:r w:rsidRPr="00E65F59">
                              <w:rPr>
                                <w:b/>
                              </w:rPr>
                              <w:t>を求める。また、</w:t>
                            </w:r>
                            <w:r w:rsidRPr="00E65F59">
                              <w:rPr>
                                <w:rFonts w:hint="eastAsia"/>
                                <w:b/>
                              </w:rPr>
                              <w:t>これを</w:t>
                            </w:r>
                            <w:r w:rsidRPr="00E65F59">
                              <w:rPr>
                                <w:b/>
                              </w:rPr>
                              <w:t>遵守でき</w:t>
                            </w:r>
                            <w:r w:rsidRPr="00E65F59">
                              <w:rPr>
                                <w:rFonts w:hint="eastAsia"/>
                                <w:b/>
                              </w:rPr>
                              <w:t>ない選手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b/>
                              </w:rPr>
                              <w:t>関係者</w:t>
                            </w:r>
                            <w:r w:rsidRPr="00E65F59">
                              <w:rPr>
                                <w:rFonts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b/>
                              </w:rPr>
                              <w:t>、安全確保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E65F59">
                              <w:rPr>
                                <w:b/>
                              </w:rPr>
                              <w:t>観点から、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本競技</w:t>
                            </w:r>
                            <w:r w:rsidRPr="00E65F59">
                              <w:rPr>
                                <w:b/>
                              </w:rPr>
                              <w:t>会への参加を取り消したり、途中退場を求め</w:t>
                            </w:r>
                            <w:r w:rsidRPr="00E65F59">
                              <w:rPr>
                                <w:rFonts w:hint="eastAsia"/>
                                <w:b/>
                              </w:rPr>
                              <w:t>たり</w:t>
                            </w:r>
                            <w:r w:rsidRPr="00E65F59">
                              <w:rPr>
                                <w:b/>
                              </w:rPr>
                              <w:t>することがあり得ることを周知する。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9A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.4pt;margin-top:2.6pt;width:510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" fillcolor="#f2f2f2 [3052]" strokeweight=".5pt">
                <v:textbox>
                  <w:txbxContent>
                    <w:p w:rsidR="00F35935" w:rsidRPr="00E65F59" w:rsidRDefault="00F35935" w:rsidP="00F35935">
                      <w:pPr>
                        <w:ind w:left="105" w:firstLine="0"/>
                        <w:rPr>
                          <w:b/>
                        </w:rPr>
                      </w:pPr>
                      <w:r w:rsidRPr="00E65F59">
                        <w:rPr>
                          <w:rFonts w:hint="eastAsia"/>
                          <w:b/>
                        </w:rPr>
                        <w:t>以上の基本方針</w:t>
                      </w:r>
                      <w:r w:rsidRPr="00E65F59">
                        <w:rPr>
                          <w:b/>
                        </w:rPr>
                        <w:t>を</w:t>
                      </w:r>
                      <w:r>
                        <w:rPr>
                          <w:rFonts w:hint="eastAsia"/>
                          <w:b/>
                        </w:rPr>
                        <w:t>エントリ</w:t>
                      </w:r>
                      <w:r>
                        <w:rPr>
                          <w:b/>
                        </w:rPr>
                        <w:t>ー及び</w:t>
                      </w:r>
                      <w:r>
                        <w:rPr>
                          <w:rFonts w:hint="eastAsia"/>
                          <w:b/>
                        </w:rPr>
                        <w:t>競技会</w:t>
                      </w:r>
                      <w:r>
                        <w:rPr>
                          <w:b/>
                        </w:rPr>
                        <w:t>当日の代表者会議</w:t>
                      </w:r>
                      <w:r w:rsidRPr="00E65F59">
                        <w:rPr>
                          <w:b/>
                        </w:rPr>
                        <w:t>の際</w:t>
                      </w:r>
                      <w:r>
                        <w:rPr>
                          <w:rFonts w:hint="eastAsia"/>
                          <w:b/>
                        </w:rPr>
                        <w:t>に</w:t>
                      </w:r>
                      <w:r>
                        <w:rPr>
                          <w:b/>
                        </w:rPr>
                        <w:t>、遵守事項として確認し、</w:t>
                      </w:r>
                      <w:r>
                        <w:rPr>
                          <w:rFonts w:hint="eastAsia"/>
                          <w:b/>
                        </w:rPr>
                        <w:t>指導の</w:t>
                      </w:r>
                      <w:r>
                        <w:rPr>
                          <w:b/>
                        </w:rPr>
                        <w:t>徹底</w:t>
                      </w:r>
                      <w:r w:rsidRPr="00E65F59">
                        <w:rPr>
                          <w:b/>
                        </w:rPr>
                        <w:t>を求める。また、</w:t>
                      </w:r>
                      <w:r w:rsidRPr="00E65F59">
                        <w:rPr>
                          <w:rFonts w:hint="eastAsia"/>
                          <w:b/>
                        </w:rPr>
                        <w:t>これを</w:t>
                      </w:r>
                      <w:r w:rsidRPr="00E65F59">
                        <w:rPr>
                          <w:b/>
                        </w:rPr>
                        <w:t>遵守でき</w:t>
                      </w:r>
                      <w:r w:rsidRPr="00E65F59">
                        <w:rPr>
                          <w:rFonts w:hint="eastAsia"/>
                          <w:b/>
                        </w:rPr>
                        <w:t>ない選手</w:t>
                      </w:r>
                      <w:r>
                        <w:rPr>
                          <w:rFonts w:hint="eastAsia"/>
                          <w:b/>
                        </w:rPr>
                        <w:t>・</w:t>
                      </w:r>
                      <w:r>
                        <w:rPr>
                          <w:b/>
                        </w:rPr>
                        <w:t>関係者</w:t>
                      </w:r>
                      <w:r w:rsidRPr="00E65F59">
                        <w:rPr>
                          <w:rFonts w:hint="eastAsia"/>
                          <w:b/>
                        </w:rPr>
                        <w:t>は</w:t>
                      </w:r>
                      <w:r>
                        <w:rPr>
                          <w:b/>
                        </w:rPr>
                        <w:t>、安全確保</w:t>
                      </w:r>
                      <w:r>
                        <w:rPr>
                          <w:rFonts w:hint="eastAsia"/>
                          <w:b/>
                        </w:rPr>
                        <w:t>の</w:t>
                      </w:r>
                      <w:r w:rsidRPr="00E65F59">
                        <w:rPr>
                          <w:b/>
                        </w:rPr>
                        <w:t>観点から、</w:t>
                      </w:r>
                      <w:r>
                        <w:rPr>
                          <w:rFonts w:hint="eastAsia"/>
                          <w:b/>
                        </w:rPr>
                        <w:t>本競技</w:t>
                      </w:r>
                      <w:r w:rsidRPr="00E65F59">
                        <w:rPr>
                          <w:b/>
                        </w:rPr>
                        <w:t>会への参加を取り消したり、途中退場を求め</w:t>
                      </w:r>
                      <w:r w:rsidRPr="00E65F59">
                        <w:rPr>
                          <w:rFonts w:hint="eastAsia"/>
                          <w:b/>
                        </w:rPr>
                        <w:t>たり</w:t>
                      </w:r>
                      <w:r w:rsidRPr="00E65F59">
                        <w:rPr>
                          <w:b/>
                        </w:rPr>
                        <w:t>することがあり得ることを周知する。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35935" w:rsidRDefault="00F35935" w:rsidP="00F35935">
      <w:pPr>
        <w:ind w:firstLine="210"/>
        <w:rPr>
          <w:rFonts w:hAnsi="ＭＳ ゴシック"/>
          <w:szCs w:val="21"/>
        </w:rPr>
      </w:pPr>
    </w:p>
    <w:p w:rsidR="00F35935" w:rsidRDefault="00F35935" w:rsidP="00F35935">
      <w:pPr>
        <w:ind w:firstLine="210"/>
        <w:rPr>
          <w:rFonts w:hAnsi="ＭＳ ゴシック"/>
          <w:szCs w:val="21"/>
        </w:rPr>
      </w:pPr>
    </w:p>
    <w:p w:rsidR="00F35935" w:rsidRDefault="00F35935" w:rsidP="00F35935">
      <w:pPr>
        <w:ind w:firstLineChars="900" w:firstLine="1890"/>
        <w:rPr>
          <w:rFonts w:hAnsi="ＭＳ ゴシック"/>
          <w:szCs w:val="21"/>
        </w:rPr>
      </w:pPr>
      <w:r>
        <w:rPr>
          <w:rFonts w:hAnsi="ＭＳ ゴシック"/>
          <w:szCs w:val="21"/>
        </w:rPr>
        <w:t>参考資料）スポーツ庁「社会体育施設の再開に向けた感染拡大予防ガイドライン」</w:t>
      </w:r>
    </w:p>
    <w:p w:rsidR="00F35935" w:rsidRDefault="00F35935" w:rsidP="00F35935">
      <w:pPr>
        <w:ind w:firstLine="210"/>
        <w:rPr>
          <w:rFonts w:hAnsi="ＭＳ ゴシック"/>
          <w:szCs w:val="21"/>
        </w:rPr>
      </w:pPr>
      <w:r>
        <w:rPr>
          <w:rFonts w:hAnsi="ＭＳ ゴシック"/>
          <w:szCs w:val="21"/>
        </w:rPr>
        <w:t xml:space="preserve">　　　　　　　　スポーツ庁政策課学校体育室「今年度における学校の水泳授業の取扱いについて」</w:t>
      </w:r>
    </w:p>
    <w:p w:rsidR="00F35935" w:rsidRPr="00AF0425" w:rsidRDefault="00F35935" w:rsidP="00F35935">
      <w:pPr>
        <w:ind w:firstLine="210"/>
        <w:rPr>
          <w:rFonts w:hAnsi="ＭＳ ゴシック"/>
          <w:szCs w:val="21"/>
        </w:rPr>
      </w:pPr>
      <w:r>
        <w:rPr>
          <w:rFonts w:hAnsi="ＭＳ ゴシック"/>
          <w:szCs w:val="21"/>
        </w:rPr>
        <w:t xml:space="preserve">　　　　　　　</w:t>
      </w:r>
      <w:r>
        <w:rPr>
          <w:rFonts w:hAnsi="ＭＳ ゴシック" w:hint="eastAsia"/>
          <w:szCs w:val="21"/>
        </w:rPr>
        <w:t xml:space="preserve"> </w:t>
      </w:r>
      <w:r>
        <w:rPr>
          <w:rFonts w:hAnsi="ＭＳ ゴシック"/>
          <w:szCs w:val="21"/>
        </w:rPr>
        <w:t>（公財）日本スポーツ協会「スポーツイベントの再開に向けた感染拡大予防ガイドライン」</w:t>
      </w:r>
    </w:p>
    <w:p w:rsidR="00F35935" w:rsidRPr="00F35935" w:rsidRDefault="00F35935" w:rsidP="006C4CF5">
      <w:pPr>
        <w:pStyle w:val="a7"/>
        <w:tabs>
          <w:tab w:val="left" w:pos="6450"/>
        </w:tabs>
        <w:spacing w:line="320" w:lineRule="exact"/>
        <w:ind w:leftChars="0" w:left="940" w:firstLine="0"/>
        <w:rPr>
          <w:rFonts w:hAnsi="ＭＳ ゴシック" w:hint="eastAsia"/>
          <w:szCs w:val="21"/>
        </w:rPr>
      </w:pPr>
      <w:bookmarkStart w:id="0" w:name="_GoBack"/>
      <w:bookmarkEnd w:id="0"/>
    </w:p>
    <w:sectPr w:rsidR="00F35935" w:rsidRPr="00F35935" w:rsidSect="00E230FC">
      <w:pgSz w:w="11906" w:h="16838" w:code="9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6B" w:rsidRDefault="0000216B" w:rsidP="00200ADA">
      <w:pPr>
        <w:spacing w:after="0" w:line="240" w:lineRule="auto"/>
      </w:pPr>
      <w:r>
        <w:separator/>
      </w:r>
    </w:p>
  </w:endnote>
  <w:endnote w:type="continuationSeparator" w:id="0">
    <w:p w:rsidR="0000216B" w:rsidRDefault="0000216B" w:rsidP="0020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6B" w:rsidRDefault="0000216B" w:rsidP="00200ADA">
      <w:pPr>
        <w:spacing w:after="0" w:line="240" w:lineRule="auto"/>
      </w:pPr>
      <w:r>
        <w:separator/>
      </w:r>
    </w:p>
  </w:footnote>
  <w:footnote w:type="continuationSeparator" w:id="0">
    <w:p w:rsidR="0000216B" w:rsidRDefault="0000216B" w:rsidP="00200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6C63"/>
    <w:multiLevelType w:val="hybridMultilevel"/>
    <w:tmpl w:val="F48A1CA4"/>
    <w:lvl w:ilvl="0" w:tplc="4E0219E0">
      <w:start w:val="4"/>
      <w:numFmt w:val="decimalEnclosedCircle"/>
      <w:lvlText w:val="%1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1" w15:restartNumberingAfterBreak="0">
    <w:nsid w:val="103577E0"/>
    <w:multiLevelType w:val="hybridMultilevel"/>
    <w:tmpl w:val="506CD560"/>
    <w:lvl w:ilvl="0" w:tplc="5B1EF4D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7542C32E">
      <w:start w:val="1"/>
      <w:numFmt w:val="decimalEnclosedCircle"/>
      <w:lvlText w:val="%2"/>
      <w:lvlJc w:val="left"/>
      <w:pPr>
        <w:ind w:left="10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19FA395A"/>
    <w:multiLevelType w:val="hybridMultilevel"/>
    <w:tmpl w:val="E8B29F8A"/>
    <w:lvl w:ilvl="0" w:tplc="0E72AB84">
      <w:start w:val="3"/>
      <w:numFmt w:val="decimalFullWidth"/>
      <w:lvlText w:val="%1"/>
      <w:lvlJc w:val="left"/>
      <w:pPr>
        <w:ind w:left="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442DF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44CD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D2843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D6893D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B6015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D0E9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0CE1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CD2032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560D2"/>
    <w:multiLevelType w:val="hybridMultilevel"/>
    <w:tmpl w:val="406CB8B6"/>
    <w:lvl w:ilvl="0" w:tplc="E66450B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B9551A8"/>
    <w:multiLevelType w:val="hybridMultilevel"/>
    <w:tmpl w:val="04242E08"/>
    <w:lvl w:ilvl="0" w:tplc="83586CE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D8A57B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5D"/>
    <w:rsid w:val="0000216B"/>
    <w:rsid w:val="00017426"/>
    <w:rsid w:val="00053D30"/>
    <w:rsid w:val="00065FD5"/>
    <w:rsid w:val="00074603"/>
    <w:rsid w:val="00085C7A"/>
    <w:rsid w:val="000D4B26"/>
    <w:rsid w:val="001352B6"/>
    <w:rsid w:val="001A224B"/>
    <w:rsid w:val="001C7622"/>
    <w:rsid w:val="00200ADA"/>
    <w:rsid w:val="00223686"/>
    <w:rsid w:val="00232551"/>
    <w:rsid w:val="00251BF3"/>
    <w:rsid w:val="0026705D"/>
    <w:rsid w:val="00294265"/>
    <w:rsid w:val="002C4D5B"/>
    <w:rsid w:val="002E63DC"/>
    <w:rsid w:val="00305DEE"/>
    <w:rsid w:val="00306AF5"/>
    <w:rsid w:val="00345511"/>
    <w:rsid w:val="003549DC"/>
    <w:rsid w:val="00413CB8"/>
    <w:rsid w:val="004F5413"/>
    <w:rsid w:val="005247FE"/>
    <w:rsid w:val="00557B37"/>
    <w:rsid w:val="005664F4"/>
    <w:rsid w:val="0057252A"/>
    <w:rsid w:val="00587279"/>
    <w:rsid w:val="00594B1E"/>
    <w:rsid w:val="0059654D"/>
    <w:rsid w:val="005E1BE0"/>
    <w:rsid w:val="00623A1C"/>
    <w:rsid w:val="0066583B"/>
    <w:rsid w:val="00695CCF"/>
    <w:rsid w:val="006A10BB"/>
    <w:rsid w:val="006C0BB6"/>
    <w:rsid w:val="006C4CF5"/>
    <w:rsid w:val="006D3350"/>
    <w:rsid w:val="006D51E0"/>
    <w:rsid w:val="006E40C8"/>
    <w:rsid w:val="006F2947"/>
    <w:rsid w:val="00722A87"/>
    <w:rsid w:val="0072526D"/>
    <w:rsid w:val="0073723C"/>
    <w:rsid w:val="00741C1F"/>
    <w:rsid w:val="007B221C"/>
    <w:rsid w:val="007C4DD4"/>
    <w:rsid w:val="007D105D"/>
    <w:rsid w:val="007E3619"/>
    <w:rsid w:val="00817481"/>
    <w:rsid w:val="008179A5"/>
    <w:rsid w:val="00823174"/>
    <w:rsid w:val="00860C8F"/>
    <w:rsid w:val="0087535D"/>
    <w:rsid w:val="008E64F1"/>
    <w:rsid w:val="008F3E00"/>
    <w:rsid w:val="00905EEB"/>
    <w:rsid w:val="00985261"/>
    <w:rsid w:val="009A63FB"/>
    <w:rsid w:val="009C44D8"/>
    <w:rsid w:val="009D0776"/>
    <w:rsid w:val="00A01473"/>
    <w:rsid w:val="00A2416A"/>
    <w:rsid w:val="00A367BE"/>
    <w:rsid w:val="00A648EF"/>
    <w:rsid w:val="00A94FC7"/>
    <w:rsid w:val="00AD67FB"/>
    <w:rsid w:val="00AF0425"/>
    <w:rsid w:val="00BD5533"/>
    <w:rsid w:val="00C00998"/>
    <w:rsid w:val="00C20372"/>
    <w:rsid w:val="00C30FE8"/>
    <w:rsid w:val="00C34650"/>
    <w:rsid w:val="00C73E6F"/>
    <w:rsid w:val="00C94FE5"/>
    <w:rsid w:val="00CB6539"/>
    <w:rsid w:val="00CF3176"/>
    <w:rsid w:val="00D75B93"/>
    <w:rsid w:val="00D83401"/>
    <w:rsid w:val="00DA2185"/>
    <w:rsid w:val="00E069E6"/>
    <w:rsid w:val="00E147C4"/>
    <w:rsid w:val="00E230FC"/>
    <w:rsid w:val="00E3247C"/>
    <w:rsid w:val="00E64C80"/>
    <w:rsid w:val="00E65F59"/>
    <w:rsid w:val="00E67B6D"/>
    <w:rsid w:val="00E67D25"/>
    <w:rsid w:val="00F35935"/>
    <w:rsid w:val="00F66E43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4D995A"/>
  <w15:docId w15:val="{D9A412B5-1859-4520-8235-617BC1C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2A"/>
    <w:pPr>
      <w:spacing w:after="74" w:line="265" w:lineRule="auto"/>
      <w:ind w:left="10" w:hanging="10"/>
    </w:pPr>
    <w:rPr>
      <w:rFonts w:ascii="ＭＳ ゴシック" w:eastAsia="ＭＳ ゴシック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ADA"/>
    <w:rPr>
      <w:rFonts w:ascii="ＭＳ ゴシック" w:eastAsia="ＭＳ ゴシック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200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ADA"/>
    <w:rPr>
      <w:rFonts w:ascii="ＭＳ ゴシック" w:eastAsia="ＭＳ ゴシック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053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Taro-R2　市中体連要項</vt:lpstr>
    </vt:vector>
  </TitlesOfParts>
  <Company>熊本市教育センター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Taro-R2　市中体連要項</dc:title>
  <dc:subject/>
  <dc:creator>cdtfs</dc:creator>
  <cp:keywords/>
  <cp:lastModifiedBy>米田 拡二</cp:lastModifiedBy>
  <cp:revision>10</cp:revision>
  <cp:lastPrinted>2020-06-02T07:09:00Z</cp:lastPrinted>
  <dcterms:created xsi:type="dcterms:W3CDTF">2020-06-02T02:37:00Z</dcterms:created>
  <dcterms:modified xsi:type="dcterms:W3CDTF">2020-07-22T06:27:00Z</dcterms:modified>
</cp:coreProperties>
</file>